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color w:val="366090"/>
          <w:u w:val="single" w:color="366090"/>
        </w:rPr>
        <w:t>3</w:t>
      </w:r>
      <w:r>
        <w:rPr>
          <w:color w:val="366090"/>
          <w:spacing w:val="-13"/>
          <w:u w:val="single" w:color="366090"/>
        </w:rPr>
        <w:t> </w:t>
      </w:r>
      <w:r>
        <w:rPr>
          <w:color w:val="366090"/>
          <w:u w:val="single" w:color="366090"/>
        </w:rPr>
        <w:t>DAYS</w:t>
      </w:r>
      <w:r>
        <w:rPr>
          <w:color w:val="366090"/>
          <w:spacing w:val="-12"/>
          <w:u w:val="single" w:color="366090"/>
        </w:rPr>
        <w:t> </w:t>
      </w:r>
      <w:r>
        <w:rPr>
          <w:color w:val="366090"/>
          <w:u w:val="single" w:color="366090"/>
        </w:rPr>
        <w:t>–</w:t>
      </w:r>
      <w:r>
        <w:rPr>
          <w:color w:val="366090"/>
          <w:spacing w:val="-13"/>
          <w:u w:val="single" w:color="366090"/>
        </w:rPr>
        <w:t> </w:t>
      </w:r>
      <w:r>
        <w:rPr>
          <w:color w:val="366090"/>
          <w:u w:val="single" w:color="366090"/>
        </w:rPr>
        <w:t>CALGARY</w:t>
      </w:r>
      <w:r>
        <w:rPr>
          <w:color w:val="366090"/>
          <w:spacing w:val="-12"/>
          <w:u w:val="single" w:color="366090"/>
        </w:rPr>
        <w:t> </w:t>
      </w:r>
      <w:r>
        <w:rPr>
          <w:color w:val="366090"/>
          <w:u w:val="single" w:color="366090"/>
        </w:rPr>
        <w:t>CITY</w:t>
      </w:r>
      <w:r>
        <w:rPr>
          <w:color w:val="366090"/>
          <w:spacing w:val="-12"/>
          <w:u w:val="single" w:color="366090"/>
        </w:rPr>
        <w:t> </w:t>
      </w:r>
      <w:r>
        <w:rPr>
          <w:color w:val="366090"/>
          <w:spacing w:val="-2"/>
          <w:u w:val="single" w:color="366090"/>
        </w:rPr>
        <w:t>BREAK</w:t>
      </w:r>
    </w:p>
    <w:p>
      <w:pPr>
        <w:pStyle w:val="Heading2"/>
        <w:spacing w:before="287"/>
        <w:jc w:val="both"/>
        <w:rPr>
          <w:u w:val="none"/>
        </w:rPr>
      </w:pPr>
      <w:r>
        <w:rPr>
          <w:color w:val="FF0000"/>
          <w:u w:val="thick" w:color="FF0000"/>
        </w:rPr>
        <w:t>Day</w:t>
      </w:r>
      <w:r>
        <w:rPr>
          <w:color w:val="FF0000"/>
          <w:spacing w:val="-2"/>
          <w:u w:val="thick" w:color="FF0000"/>
        </w:rPr>
        <w:t> </w:t>
      </w:r>
      <w:r>
        <w:rPr>
          <w:color w:val="FF0000"/>
          <w:u w:val="thick" w:color="FF0000"/>
        </w:rPr>
        <w:t>01</w:t>
      </w:r>
      <w:r>
        <w:rPr>
          <w:color w:val="FF0000"/>
          <w:spacing w:val="-2"/>
          <w:u w:val="thick" w:color="FF0000"/>
        </w:rPr>
        <w:t> </w:t>
      </w:r>
      <w:r>
        <w:rPr>
          <w:color w:val="FF0000"/>
          <w:u w:val="thick" w:color="FF0000"/>
        </w:rPr>
        <w:t>–</w:t>
      </w:r>
      <w:r>
        <w:rPr>
          <w:color w:val="FF0000"/>
          <w:spacing w:val="-1"/>
          <w:u w:val="thick" w:color="FF0000"/>
        </w:rPr>
        <w:t> </w:t>
      </w:r>
      <w:r>
        <w:rPr>
          <w:color w:val="FF0000"/>
          <w:spacing w:val="-2"/>
          <w:u w:val="thick" w:color="FF0000"/>
        </w:rPr>
        <w:t>Calgary</w:t>
      </w:r>
    </w:p>
    <w:p>
      <w:pPr>
        <w:spacing w:before="0"/>
        <w:ind w:left="3405" w:right="1083" w:firstLine="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666750</wp:posOffset>
            </wp:positionH>
            <wp:positionV relativeFrom="paragraph">
              <wp:posOffset>39893</wp:posOffset>
            </wp:positionV>
            <wp:extent cx="1752600" cy="12001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Welcome to Calgary, a cosmopolitan Alberta city with numerous skyscrapers, owes its rapid growth to its status as the centre of Canada’s oil industry. Upon arrival, check-in to the hotel.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jc w:val="both"/>
        <w:rPr>
          <w:u w:val="none"/>
        </w:rPr>
      </w:pPr>
      <w:r>
        <w:rPr>
          <w:color w:val="FF0000"/>
          <w:u w:val="thick" w:color="FF0000"/>
        </w:rPr>
        <w:t>Day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u w:val="thick" w:color="FF0000"/>
        </w:rPr>
        <w:t>02</w:t>
      </w:r>
      <w:r>
        <w:rPr>
          <w:color w:val="FF0000"/>
          <w:spacing w:val="-3"/>
          <w:u w:val="thick" w:color="FF0000"/>
        </w:rPr>
        <w:t> </w:t>
      </w:r>
      <w:r>
        <w:rPr>
          <w:color w:val="FF0000"/>
          <w:u w:val="thick" w:color="FF0000"/>
        </w:rPr>
        <w:t>-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u w:val="thick" w:color="FF0000"/>
        </w:rPr>
        <w:t>Banff</w:t>
      </w:r>
      <w:r>
        <w:rPr>
          <w:color w:val="FF0000"/>
          <w:spacing w:val="-3"/>
          <w:u w:val="thick" w:color="FF0000"/>
        </w:rPr>
        <w:t> </w:t>
      </w:r>
      <w:r>
        <w:rPr>
          <w:color w:val="FF0000"/>
          <w:u w:val="thick" w:color="FF0000"/>
        </w:rPr>
        <w:t>City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u w:val="thick" w:color="FF0000"/>
        </w:rPr>
        <w:t>Tour</w:t>
      </w:r>
      <w:r>
        <w:rPr>
          <w:color w:val="FF0000"/>
          <w:spacing w:val="-3"/>
          <w:u w:val="thick" w:color="FF0000"/>
        </w:rPr>
        <w:t> </w:t>
      </w:r>
      <w:r>
        <w:rPr>
          <w:color w:val="FF0000"/>
          <w:u w:val="thick" w:color="FF0000"/>
        </w:rPr>
        <w:t>&amp;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u w:val="thick" w:color="FF0000"/>
        </w:rPr>
        <w:t>Gondola</w:t>
      </w:r>
      <w:r>
        <w:rPr>
          <w:color w:val="FF0000"/>
          <w:spacing w:val="-3"/>
          <w:u w:val="thick" w:color="FF0000"/>
        </w:rPr>
        <w:t> </w:t>
      </w:r>
      <w:r>
        <w:rPr>
          <w:color w:val="FF0000"/>
          <w:spacing w:val="-4"/>
          <w:u w:val="thick" w:color="FF0000"/>
        </w:rPr>
        <w:t>Ride</w:t>
      </w:r>
    </w:p>
    <w:p>
      <w:pPr>
        <w:spacing w:before="0"/>
        <w:ind w:left="3405" w:right="1078" w:firstLine="0"/>
        <w:jc w:val="both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666750</wp:posOffset>
            </wp:positionH>
            <wp:positionV relativeFrom="paragraph">
              <wp:posOffset>11318</wp:posOffset>
            </wp:positionV>
            <wp:extent cx="1752600" cy="1314450"/>
            <wp:effectExtent l="0" t="0" r="0" b="0"/>
            <wp:wrapNone/>
            <wp:docPr id="2" name="Image 2" descr="Image result for banf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mage result for banf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Today, you will enjoy a stunning tour, which is a great way to see Banff and its surrounding areas from an amazing selection of perspectives. Excursion takes you from the city of Calgary into the Canadian</w:t>
      </w:r>
      <w:r>
        <w:rPr>
          <w:spacing w:val="-7"/>
          <w:sz w:val="24"/>
        </w:rPr>
        <w:t> </w:t>
      </w:r>
      <w:r>
        <w:rPr>
          <w:sz w:val="24"/>
        </w:rPr>
        <w:t>Rockies</w:t>
      </w:r>
      <w:r>
        <w:rPr>
          <w:spacing w:val="-7"/>
          <w:sz w:val="24"/>
        </w:rPr>
        <w:t> </w:t>
      </w:r>
      <w:r>
        <w:rPr>
          <w:sz w:val="24"/>
        </w:rPr>
        <w:t>through</w:t>
      </w:r>
      <w:r>
        <w:rPr>
          <w:spacing w:val="-7"/>
          <w:sz w:val="24"/>
        </w:rPr>
        <w:t> </w:t>
      </w:r>
      <w:r>
        <w:rPr>
          <w:sz w:val="24"/>
        </w:rPr>
        <w:t>Alberta's</w:t>
      </w:r>
      <w:r>
        <w:rPr>
          <w:spacing w:val="-7"/>
          <w:sz w:val="24"/>
        </w:rPr>
        <w:t> </w:t>
      </w:r>
      <w:r>
        <w:rPr>
          <w:sz w:val="24"/>
        </w:rPr>
        <w:t>foothills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ranching</w:t>
      </w:r>
      <w:r>
        <w:rPr>
          <w:spacing w:val="-7"/>
          <w:sz w:val="24"/>
        </w:rPr>
        <w:t> </w:t>
      </w:r>
      <w:r>
        <w:rPr>
          <w:sz w:val="24"/>
        </w:rPr>
        <w:t>country</w:t>
      </w:r>
      <w:r>
        <w:rPr>
          <w:spacing w:val="-7"/>
          <w:sz w:val="24"/>
        </w:rPr>
        <w:t> </w:t>
      </w:r>
      <w:r>
        <w:rPr>
          <w:sz w:val="24"/>
        </w:rPr>
        <w:t>to the resort town of Banff in the Rocky Mountains. Experience our stories of the people, geology, and the building of this mountain town.</w:t>
      </w:r>
      <w:r>
        <w:rPr>
          <w:spacing w:val="40"/>
          <w:sz w:val="24"/>
        </w:rPr>
        <w:t> </w:t>
      </w:r>
      <w:r>
        <w:rPr>
          <w:sz w:val="24"/>
        </w:rPr>
        <w:t>Trip</w:t>
      </w:r>
      <w:r>
        <w:rPr>
          <w:spacing w:val="40"/>
          <w:sz w:val="24"/>
        </w:rPr>
        <w:t> </w:t>
      </w:r>
      <w:r>
        <w:rPr>
          <w:sz w:val="24"/>
        </w:rPr>
        <w:t>includes</w:t>
      </w:r>
      <w:r>
        <w:rPr>
          <w:spacing w:val="40"/>
          <w:sz w:val="24"/>
        </w:rPr>
        <w:t> </w:t>
      </w:r>
      <w:r>
        <w:rPr>
          <w:sz w:val="24"/>
        </w:rPr>
        <w:t>admission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Banff</w:t>
      </w:r>
      <w:r>
        <w:rPr>
          <w:spacing w:val="40"/>
          <w:sz w:val="24"/>
        </w:rPr>
        <w:t> </w:t>
      </w:r>
      <w:r>
        <w:rPr>
          <w:sz w:val="24"/>
        </w:rPr>
        <w:t>Gondola,</w:t>
      </w:r>
      <w:r>
        <w:rPr>
          <w:spacing w:val="40"/>
          <w:sz w:val="24"/>
        </w:rPr>
        <w:t> </w:t>
      </w:r>
      <w:r>
        <w:rPr>
          <w:sz w:val="24"/>
        </w:rPr>
        <w:t>where</w:t>
      </w:r>
      <w:r>
        <w:rPr>
          <w:spacing w:val="40"/>
          <w:sz w:val="24"/>
        </w:rPr>
        <w:t> </w:t>
      </w:r>
      <w:r>
        <w:rPr>
          <w:sz w:val="24"/>
        </w:rPr>
        <w:t>an</w:t>
      </w:r>
      <w:r>
        <w:rPr>
          <w:spacing w:val="80"/>
          <w:w w:val="150"/>
          <w:sz w:val="24"/>
        </w:rPr>
        <w:t> </w:t>
      </w:r>
      <w:r>
        <w:rPr>
          <w:sz w:val="24"/>
        </w:rPr>
        <w:t>8-minute</w:t>
      </w:r>
      <w:r>
        <w:rPr>
          <w:spacing w:val="11"/>
          <w:sz w:val="24"/>
        </w:rPr>
        <w:t> </w:t>
      </w:r>
      <w:r>
        <w:rPr>
          <w:sz w:val="24"/>
        </w:rPr>
        <w:t>gondola</w:t>
      </w:r>
      <w:r>
        <w:rPr>
          <w:spacing w:val="12"/>
          <w:sz w:val="24"/>
        </w:rPr>
        <w:t> </w:t>
      </w:r>
      <w:r>
        <w:rPr>
          <w:sz w:val="24"/>
        </w:rPr>
        <w:t>car</w:t>
      </w:r>
      <w:r>
        <w:rPr>
          <w:spacing w:val="12"/>
          <w:sz w:val="24"/>
        </w:rPr>
        <w:t> </w:t>
      </w:r>
      <w:r>
        <w:rPr>
          <w:sz w:val="24"/>
        </w:rPr>
        <w:t>takes</w:t>
      </w:r>
      <w:r>
        <w:rPr>
          <w:spacing w:val="11"/>
          <w:sz w:val="24"/>
        </w:rPr>
        <w:t> </w:t>
      </w:r>
      <w:r>
        <w:rPr>
          <w:sz w:val="24"/>
        </w:rPr>
        <w:t>you</w:t>
      </w:r>
      <w:r>
        <w:rPr>
          <w:spacing w:val="12"/>
          <w:sz w:val="24"/>
        </w:rPr>
        <w:t> </w:t>
      </w:r>
      <w:r>
        <w:rPr>
          <w:sz w:val="24"/>
        </w:rPr>
        <w:t>to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top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mountain.</w:t>
      </w:r>
      <w:r>
        <w:rPr>
          <w:spacing w:val="-2"/>
          <w:sz w:val="24"/>
        </w:rPr>
        <w:t> </w:t>
      </w:r>
      <w:r>
        <w:rPr>
          <w:b/>
          <w:spacing w:val="-2"/>
          <w:sz w:val="24"/>
        </w:rPr>
        <w:t>(Meals:</w:t>
      </w: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B)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Heading2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733425</wp:posOffset>
            </wp:positionH>
            <wp:positionV relativeFrom="paragraph">
              <wp:posOffset>-26781</wp:posOffset>
            </wp:positionV>
            <wp:extent cx="1685925" cy="1000125"/>
            <wp:effectExtent l="0" t="0" r="0" b="0"/>
            <wp:wrapNone/>
            <wp:docPr id="3" name="Image 3" descr="070906_1Boeing_09 (WinCE)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070906_1Boeing_09 (WinCE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val="thick" w:color="FF0000"/>
        </w:rPr>
        <w:t>Day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u w:val="thick" w:color="FF0000"/>
        </w:rPr>
        <w:t>03-</w:t>
      </w:r>
      <w:r>
        <w:rPr>
          <w:color w:val="FF0000"/>
          <w:spacing w:val="-2"/>
          <w:u w:val="thick" w:color="FF0000"/>
        </w:rPr>
        <w:t> </w:t>
      </w:r>
      <w:r>
        <w:rPr>
          <w:color w:val="FF0000"/>
          <w:u w:val="thick" w:color="FF0000"/>
        </w:rPr>
        <w:t>Calgary</w:t>
      </w:r>
      <w:r>
        <w:rPr>
          <w:color w:val="FF0000"/>
          <w:spacing w:val="-2"/>
          <w:u w:val="thick" w:color="FF0000"/>
        </w:rPr>
        <w:t> </w:t>
      </w:r>
      <w:r>
        <w:rPr>
          <w:color w:val="FF0000"/>
          <w:u w:val="thick" w:color="FF0000"/>
        </w:rPr>
        <w:t>-</w:t>
      </w:r>
      <w:r>
        <w:rPr>
          <w:color w:val="FF0000"/>
          <w:spacing w:val="-2"/>
          <w:u w:val="thick" w:color="FF0000"/>
        </w:rPr>
        <w:t> </w:t>
      </w:r>
      <w:r>
        <w:rPr>
          <w:color w:val="FF0000"/>
          <w:u w:val="thick" w:color="FF0000"/>
        </w:rPr>
        <w:t>Fly</w:t>
      </w:r>
      <w:r>
        <w:rPr>
          <w:color w:val="FF0000"/>
          <w:spacing w:val="-1"/>
          <w:u w:val="thick" w:color="FF0000"/>
        </w:rPr>
        <w:t> </w:t>
      </w:r>
      <w:r>
        <w:rPr>
          <w:color w:val="FF0000"/>
          <w:spacing w:val="-5"/>
          <w:u w:val="thick" w:color="FF0000"/>
        </w:rPr>
        <w:t>Out</w:t>
      </w:r>
    </w:p>
    <w:p>
      <w:pPr>
        <w:spacing w:before="0"/>
        <w:ind w:left="3405" w:right="1064" w:firstLine="0"/>
        <w:jc w:val="left"/>
        <w:rPr>
          <w:b/>
          <w:sz w:val="24"/>
        </w:rPr>
      </w:pPr>
      <w:r>
        <w:rPr>
          <w:sz w:val="24"/>
        </w:rPr>
        <w:t>Today,</w:t>
      </w:r>
      <w:r>
        <w:rPr>
          <w:spacing w:val="-7"/>
          <w:sz w:val="24"/>
        </w:rPr>
        <w:t> </w:t>
      </w:r>
      <w:r>
        <w:rPr>
          <w:sz w:val="24"/>
        </w:rPr>
        <w:t>we</w:t>
      </w:r>
      <w:r>
        <w:rPr>
          <w:spacing w:val="-7"/>
          <w:sz w:val="24"/>
        </w:rPr>
        <w:t> </w:t>
      </w:r>
      <w:r>
        <w:rPr>
          <w:sz w:val="24"/>
        </w:rPr>
        <w:t>finish</w:t>
      </w:r>
      <w:r>
        <w:rPr>
          <w:spacing w:val="-7"/>
          <w:sz w:val="24"/>
        </w:rPr>
        <w:t> </w:t>
      </w:r>
      <w:r>
        <w:rPr>
          <w:sz w:val="24"/>
        </w:rPr>
        <w:t>our</w:t>
      </w:r>
      <w:r>
        <w:rPr>
          <w:spacing w:val="-7"/>
          <w:sz w:val="24"/>
        </w:rPr>
        <w:t> </w:t>
      </w:r>
      <w:r>
        <w:rPr>
          <w:sz w:val="24"/>
        </w:rPr>
        <w:t>trip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get</w:t>
      </w:r>
      <w:r>
        <w:rPr>
          <w:spacing w:val="-7"/>
          <w:sz w:val="24"/>
        </w:rPr>
        <w:t> </w:t>
      </w:r>
      <w:r>
        <w:rPr>
          <w:sz w:val="24"/>
        </w:rPr>
        <w:t>ready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fly</w:t>
      </w:r>
      <w:r>
        <w:rPr>
          <w:spacing w:val="-7"/>
          <w:sz w:val="24"/>
        </w:rPr>
        <w:t> </w:t>
      </w:r>
      <w:r>
        <w:rPr>
          <w:sz w:val="24"/>
        </w:rPr>
        <w:t>back</w:t>
      </w:r>
      <w:r>
        <w:rPr>
          <w:spacing w:val="-7"/>
          <w:sz w:val="24"/>
        </w:rPr>
        <w:t> </w:t>
      </w:r>
      <w:r>
        <w:rPr>
          <w:sz w:val="24"/>
        </w:rPr>
        <w:t>home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 Next destination.</w:t>
      </w:r>
      <w:r>
        <w:rPr>
          <w:b/>
          <w:sz w:val="24"/>
        </w:rPr>
        <w:t>(Meals: B)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6019800</wp:posOffset>
            </wp:positionH>
            <wp:positionV relativeFrom="paragraph">
              <wp:posOffset>311239</wp:posOffset>
            </wp:positionV>
            <wp:extent cx="1457462" cy="473202"/>
            <wp:effectExtent l="0" t="0" r="0" b="0"/>
            <wp:wrapTopAndBottom/>
            <wp:docPr id="4" name="Image 4" descr="sigimg1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sigimg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462" cy="473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2240" w:h="15840"/>
          <w:pgMar w:top="1380" w:bottom="280" w:left="720" w:right="360"/>
        </w:sectPr>
      </w:pPr>
    </w:p>
    <w:p>
      <w:pPr>
        <w:pStyle w:val="Heading1"/>
        <w:rPr>
          <w:u w:val="none"/>
        </w:rPr>
      </w:pPr>
      <w:r>
        <w:rPr>
          <w:color w:val="366090"/>
          <w:u w:val="single" w:color="366090"/>
        </w:rPr>
        <w:t>PACKAGE</w:t>
      </w:r>
      <w:r>
        <w:rPr>
          <w:color w:val="366090"/>
          <w:spacing w:val="-14"/>
          <w:u w:val="single" w:color="366090"/>
        </w:rPr>
        <w:t> </w:t>
      </w:r>
      <w:r>
        <w:rPr>
          <w:color w:val="366090"/>
          <w:u w:val="single" w:color="366090"/>
        </w:rPr>
        <w:t>COST</w:t>
      </w:r>
      <w:r>
        <w:rPr>
          <w:color w:val="366090"/>
          <w:spacing w:val="-12"/>
          <w:u w:val="single" w:color="366090"/>
        </w:rPr>
        <w:t> </w:t>
      </w:r>
      <w:r>
        <w:rPr>
          <w:color w:val="366090"/>
          <w:u w:val="single" w:color="366090"/>
        </w:rPr>
        <w:t>&amp;</w:t>
      </w:r>
      <w:r>
        <w:rPr>
          <w:color w:val="366090"/>
          <w:spacing w:val="-12"/>
          <w:u w:val="single" w:color="366090"/>
        </w:rPr>
        <w:t> </w:t>
      </w:r>
      <w:r>
        <w:rPr>
          <w:color w:val="366090"/>
          <w:spacing w:val="-2"/>
          <w:u w:val="single" w:color="366090"/>
        </w:rPr>
        <w:t>DETAILS</w:t>
      </w:r>
    </w:p>
    <w:p>
      <w:pPr>
        <w:pStyle w:val="BodyText"/>
        <w:spacing w:before="38"/>
        <w:rPr>
          <w:rFonts w:ascii="Times New Roman"/>
          <w:b/>
          <w:sz w:val="20"/>
        </w:rPr>
      </w:pPr>
    </w:p>
    <w:tbl>
      <w:tblPr>
        <w:tblW w:w="0" w:type="auto"/>
        <w:jc w:val="left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1460"/>
        <w:gridCol w:w="1860"/>
        <w:gridCol w:w="1560"/>
        <w:gridCol w:w="1460"/>
        <w:gridCol w:w="1240"/>
      </w:tblGrid>
      <w:tr>
        <w:trPr>
          <w:trHeight w:val="500" w:hRule="atLeast"/>
        </w:trPr>
        <w:tc>
          <w:tcPr>
            <w:tcW w:w="2000" w:type="dxa"/>
          </w:tcPr>
          <w:p>
            <w:pPr>
              <w:pStyle w:val="TableParagraph"/>
              <w:spacing w:before="14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366090"/>
                <w:spacing w:val="-2"/>
                <w:sz w:val="22"/>
              </w:rPr>
              <w:t>Category</w:t>
            </w:r>
          </w:p>
        </w:tc>
        <w:tc>
          <w:tcPr>
            <w:tcW w:w="7580" w:type="dxa"/>
            <w:gridSpan w:val="5"/>
          </w:tcPr>
          <w:p>
            <w:pPr>
              <w:pStyle w:val="TableParagraph"/>
              <w:spacing w:before="14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color w:val="366090"/>
                <w:sz w:val="22"/>
              </w:rPr>
              <w:t>2</w:t>
            </w:r>
            <w:r>
              <w:rPr>
                <w:b/>
                <w:color w:val="366090"/>
                <w:spacing w:val="-5"/>
                <w:sz w:val="22"/>
              </w:rPr>
              <w:t> </w:t>
            </w:r>
            <w:r>
              <w:rPr>
                <w:b/>
                <w:color w:val="366090"/>
                <w:sz w:val="22"/>
              </w:rPr>
              <w:t>-</w:t>
            </w:r>
            <w:r>
              <w:rPr>
                <w:b/>
                <w:color w:val="366090"/>
                <w:spacing w:val="-4"/>
                <w:sz w:val="22"/>
              </w:rPr>
              <w:t> </w:t>
            </w:r>
            <w:r>
              <w:rPr>
                <w:b/>
                <w:color w:val="366090"/>
                <w:sz w:val="22"/>
              </w:rPr>
              <w:t>5</w:t>
            </w:r>
            <w:r>
              <w:rPr>
                <w:b/>
                <w:color w:val="366090"/>
                <w:spacing w:val="-4"/>
                <w:sz w:val="22"/>
              </w:rPr>
              <w:t> </w:t>
            </w:r>
            <w:r>
              <w:rPr>
                <w:b/>
                <w:color w:val="366090"/>
                <w:sz w:val="22"/>
              </w:rPr>
              <w:t>PAX</w:t>
            </w:r>
            <w:r>
              <w:rPr>
                <w:b/>
                <w:color w:val="366090"/>
                <w:spacing w:val="-5"/>
                <w:sz w:val="22"/>
              </w:rPr>
              <w:t> </w:t>
            </w:r>
            <w:r>
              <w:rPr>
                <w:b/>
                <w:color w:val="366090"/>
                <w:sz w:val="22"/>
              </w:rPr>
              <w:t>(USD)</w:t>
            </w:r>
            <w:r>
              <w:rPr>
                <w:b/>
                <w:color w:val="366090"/>
                <w:spacing w:val="-4"/>
                <w:sz w:val="22"/>
              </w:rPr>
              <w:t> </w:t>
            </w:r>
            <w:r>
              <w:rPr>
                <w:b/>
                <w:color w:val="366090"/>
                <w:sz w:val="22"/>
              </w:rPr>
              <w:t>/</w:t>
            </w:r>
            <w:r>
              <w:rPr>
                <w:b/>
                <w:color w:val="366090"/>
                <w:spacing w:val="-4"/>
                <w:sz w:val="22"/>
              </w:rPr>
              <w:t> </w:t>
            </w:r>
            <w:r>
              <w:rPr>
                <w:b/>
                <w:color w:val="366090"/>
                <w:sz w:val="22"/>
              </w:rPr>
              <w:t>per</w:t>
            </w:r>
            <w:r>
              <w:rPr>
                <w:b/>
                <w:color w:val="366090"/>
                <w:spacing w:val="-4"/>
                <w:sz w:val="22"/>
              </w:rPr>
              <w:t> </w:t>
            </w:r>
            <w:r>
              <w:rPr>
                <w:b/>
                <w:color w:val="366090"/>
                <w:spacing w:val="-2"/>
                <w:sz w:val="22"/>
              </w:rPr>
              <w:t>person</w:t>
            </w:r>
          </w:p>
        </w:tc>
      </w:tr>
      <w:tr>
        <w:trPr>
          <w:trHeight w:val="519" w:hRule="atLeast"/>
        </w:trPr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spacing w:before="17"/>
              <w:ind w:left="1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366090"/>
                <w:spacing w:val="-2"/>
                <w:sz w:val="22"/>
              </w:rPr>
              <w:t>Double</w:t>
            </w:r>
          </w:p>
        </w:tc>
        <w:tc>
          <w:tcPr>
            <w:tcW w:w="1860" w:type="dxa"/>
          </w:tcPr>
          <w:p>
            <w:pPr>
              <w:pStyle w:val="TableParagraph"/>
              <w:spacing w:before="17"/>
              <w:ind w:left="1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366090"/>
                <w:spacing w:val="-2"/>
                <w:sz w:val="22"/>
              </w:rPr>
              <w:t>Triple/CWB</w:t>
            </w:r>
          </w:p>
        </w:tc>
        <w:tc>
          <w:tcPr>
            <w:tcW w:w="1560" w:type="dxa"/>
          </w:tcPr>
          <w:p>
            <w:pPr>
              <w:pStyle w:val="TableParagraph"/>
              <w:spacing w:before="17"/>
              <w:ind w:left="1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366090"/>
                <w:spacing w:val="-2"/>
                <w:sz w:val="22"/>
              </w:rPr>
              <w:t>Single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7"/>
              <w:ind w:left="15" w:right="1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366090"/>
                <w:sz w:val="22"/>
              </w:rPr>
              <w:t>Child</w:t>
            </w:r>
            <w:r>
              <w:rPr>
                <w:b/>
                <w:i/>
                <w:color w:val="366090"/>
                <w:spacing w:val="-4"/>
                <w:sz w:val="22"/>
              </w:rPr>
              <w:t> </w:t>
            </w:r>
            <w:r>
              <w:rPr>
                <w:b/>
                <w:i/>
                <w:color w:val="366090"/>
                <w:sz w:val="22"/>
              </w:rPr>
              <w:t>No</w:t>
            </w:r>
            <w:r>
              <w:rPr>
                <w:b/>
                <w:i/>
                <w:color w:val="366090"/>
                <w:spacing w:val="-3"/>
                <w:sz w:val="22"/>
              </w:rPr>
              <w:t> </w:t>
            </w:r>
            <w:r>
              <w:rPr>
                <w:b/>
                <w:i/>
                <w:color w:val="366090"/>
                <w:spacing w:val="-5"/>
                <w:sz w:val="22"/>
              </w:rPr>
              <w:t>Bed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7"/>
              <w:ind w:left="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366090"/>
                <w:spacing w:val="-4"/>
                <w:sz w:val="22"/>
              </w:rPr>
              <w:t>Quad</w:t>
            </w:r>
          </w:p>
        </w:tc>
      </w:tr>
      <w:tr>
        <w:trPr>
          <w:trHeight w:val="520" w:hRule="atLeast"/>
        </w:trPr>
        <w:tc>
          <w:tcPr>
            <w:tcW w:w="2000" w:type="dxa"/>
          </w:tcPr>
          <w:p>
            <w:pPr>
              <w:pStyle w:val="TableParagraph"/>
              <w:spacing w:before="9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-2"/>
                <w:sz w:val="22"/>
                <w:highlight w:val="yellow"/>
              </w:rPr>
              <w:t>Moderate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9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599.00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579.00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9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749.00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9"/>
              <w:ind w:left="15" w:righ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519.00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9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559.00</w:t>
            </w:r>
          </w:p>
        </w:tc>
      </w:tr>
      <w:tr>
        <w:trPr>
          <w:trHeight w:val="499" w:hRule="atLeast"/>
        </w:trPr>
        <w:tc>
          <w:tcPr>
            <w:tcW w:w="2000" w:type="dxa"/>
          </w:tcPr>
          <w:p>
            <w:pPr>
              <w:pStyle w:val="TableParagraph"/>
              <w:spacing w:before="2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-2"/>
                <w:sz w:val="22"/>
                <w:highlight w:val="cyan"/>
              </w:rPr>
              <w:t>Deluxe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699.00</w:t>
            </w:r>
          </w:p>
        </w:tc>
        <w:tc>
          <w:tcPr>
            <w:tcW w:w="1860" w:type="dxa"/>
          </w:tcPr>
          <w:p>
            <w:pPr>
              <w:pStyle w:val="TableParagraph"/>
              <w:spacing w:before="2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679.00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2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899.00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left="15" w:righ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549.00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659.00</w:t>
            </w: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2"/>
        <w:rPr>
          <w:rFonts w:ascii="Times New Roman"/>
          <w:b/>
          <w:sz w:val="20"/>
        </w:rPr>
      </w:pPr>
    </w:p>
    <w:tbl>
      <w:tblPr>
        <w:tblW w:w="0" w:type="auto"/>
        <w:jc w:val="left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00"/>
      </w:tblGrid>
      <w:tr>
        <w:trPr>
          <w:trHeight w:val="3399" w:hRule="atLeast"/>
        </w:trPr>
        <w:tc>
          <w:tcPr>
            <w:tcW w:w="4780" w:type="dxa"/>
            <w:vMerge w:val="restart"/>
          </w:tcPr>
          <w:p>
            <w:pPr>
              <w:pStyle w:val="TableParagraph"/>
              <w:spacing w:before="5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color w:val="E36B09"/>
                <w:spacing w:val="-2"/>
                <w:sz w:val="22"/>
                <w:u w:val="thick" w:color="E36B09"/>
              </w:rPr>
              <w:t>Inclusions:</w:t>
            </w:r>
          </w:p>
          <w:p>
            <w:pPr>
              <w:pStyle w:val="TableParagraph"/>
              <w:spacing w:before="68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Accommodations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13" w:after="0"/>
              <w:ind w:left="829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Breakfast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13" w:after="0"/>
              <w:ind w:left="829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Airport-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Hotel-Airport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Transfers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13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trip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Banff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Gondola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Ride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13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transfers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SIC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13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Taxes</w:t>
            </w:r>
          </w:p>
        </w:tc>
        <w:tc>
          <w:tcPr>
            <w:tcW w:w="4800" w:type="dxa"/>
          </w:tcPr>
          <w:p>
            <w:pPr>
              <w:pStyle w:val="TableParagraph"/>
              <w:spacing w:before="5"/>
              <w:ind w:left="115"/>
              <w:rPr>
                <w:b/>
                <w:i/>
                <w:sz w:val="22"/>
              </w:rPr>
            </w:pPr>
            <w:r>
              <w:rPr>
                <w:b/>
                <w:i/>
                <w:color w:val="E36B09"/>
                <w:spacing w:val="-2"/>
                <w:sz w:val="22"/>
                <w:u w:val="thick" w:color="E36B09"/>
              </w:rPr>
              <w:t>Exclusions&amp;</w:t>
            </w:r>
            <w:r>
              <w:rPr>
                <w:b/>
                <w:i/>
                <w:color w:val="E36B09"/>
                <w:spacing w:val="5"/>
                <w:sz w:val="22"/>
                <w:u w:val="thick" w:color="E36B09"/>
              </w:rPr>
              <w:t> </w:t>
            </w:r>
            <w:r>
              <w:rPr>
                <w:b/>
                <w:i/>
                <w:color w:val="E36B09"/>
                <w:spacing w:val="-2"/>
                <w:sz w:val="22"/>
                <w:u w:val="thick" w:color="E36B09"/>
              </w:rPr>
              <w:t>Important</w:t>
            </w:r>
            <w:r>
              <w:rPr>
                <w:b/>
                <w:i/>
                <w:color w:val="E36B09"/>
                <w:spacing w:val="6"/>
                <w:sz w:val="22"/>
                <w:u w:val="thick" w:color="E36B09"/>
              </w:rPr>
              <w:t> </w:t>
            </w:r>
            <w:r>
              <w:rPr>
                <w:b/>
                <w:i/>
                <w:color w:val="E36B09"/>
                <w:spacing w:val="-2"/>
                <w:sz w:val="22"/>
                <w:u w:val="thick" w:color="E36B09"/>
              </w:rPr>
              <w:t>notes:</w:t>
            </w:r>
          </w:p>
          <w:p>
            <w:pPr>
              <w:pStyle w:val="TableParagraph"/>
              <w:spacing w:before="68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4" w:val="left" w:leader="none"/>
              </w:tabs>
              <w:spacing w:line="240" w:lineRule="auto" w:before="0" w:after="0"/>
              <w:ind w:left="834" w:right="0" w:hanging="359"/>
              <w:jc w:val="left"/>
              <w:rPr>
                <w:rFonts w:ascii="Lucida Sans Unicode" w:hAnsi="Lucida Sans Unicode"/>
                <w:sz w:val="22"/>
              </w:rPr>
            </w:pPr>
            <w:r>
              <w:rPr>
                <w:sz w:val="22"/>
              </w:rPr>
              <w:t>International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Domestic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Airfare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4" w:val="left" w:leader="none"/>
              </w:tabs>
              <w:spacing w:line="240" w:lineRule="auto" w:before="33" w:after="0"/>
              <w:ind w:left="834" w:right="0" w:hanging="359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2"/>
              </w:rPr>
              <w:t>Intercity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Flight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Train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4" w:val="left" w:leader="none"/>
              </w:tabs>
              <w:spacing w:line="240" w:lineRule="auto" w:before="0" w:after="0"/>
              <w:ind w:left="834" w:right="0" w:hanging="359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airport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4" w:val="left" w:leader="none"/>
              </w:tabs>
              <w:spacing w:line="240" w:lineRule="auto" w:before="0" w:after="0"/>
              <w:ind w:left="834" w:right="0" w:hanging="359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2"/>
              </w:rPr>
              <w:t>Tips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guides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drivers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0" w:after="0"/>
              <w:ind w:left="835" w:right="178" w:hanging="360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2"/>
              </w:rPr>
              <w:t>Porterage,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Laundry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bills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incidental </w:t>
            </w:r>
            <w:r>
              <w:rPr>
                <w:spacing w:val="-2"/>
                <w:sz w:val="22"/>
              </w:rPr>
              <w:t>charges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0" w:after="0"/>
              <w:ind w:left="835" w:right="691" w:hanging="360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 </w:t>
            </w:r>
            <w:r>
              <w:rPr>
                <w:spacing w:val="-2"/>
                <w:sz w:val="22"/>
              </w:rPr>
              <w:t>guaranteed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70" w:lineRule="atLeast" w:before="0" w:after="0"/>
              <w:ind w:left="835" w:right="617" w:hanging="36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sz w:val="22"/>
              </w:rPr>
              <w:t>Anything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mentioned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inclusions </w:t>
            </w:r>
            <w:r>
              <w:rPr>
                <w:spacing w:val="-2"/>
                <w:sz w:val="22"/>
              </w:rPr>
              <w:t>section</w:t>
            </w:r>
          </w:p>
        </w:tc>
      </w:tr>
      <w:tr>
        <w:trPr>
          <w:trHeight w:val="340" w:hRule="atLeast"/>
        </w:trPr>
        <w:tc>
          <w:tcPr>
            <w:tcW w:w="4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511"/>
        <w:ind w:left="72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HOTELS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WILL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BE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AS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BELOW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OR</w:t>
      </w:r>
      <w:r>
        <w:rPr>
          <w:b/>
          <w:spacing w:val="-5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SIMILAR: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60"/>
        <w:gridCol w:w="4200"/>
        <w:gridCol w:w="4000"/>
      </w:tblGrid>
      <w:tr>
        <w:trPr>
          <w:trHeight w:val="500" w:hRule="atLeast"/>
        </w:trPr>
        <w:tc>
          <w:tcPr>
            <w:tcW w:w="720" w:type="dxa"/>
          </w:tcPr>
          <w:p>
            <w:pPr>
              <w:pStyle w:val="TableParagraph"/>
              <w:spacing w:before="14"/>
              <w:ind w:left="183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City</w:t>
            </w:r>
          </w:p>
        </w:tc>
        <w:tc>
          <w:tcPr>
            <w:tcW w:w="660" w:type="dxa"/>
          </w:tcPr>
          <w:p>
            <w:pPr>
              <w:pStyle w:val="TableParagraph"/>
              <w:spacing w:before="14"/>
              <w:ind w:right="2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Nts.</w:t>
            </w:r>
          </w:p>
        </w:tc>
        <w:tc>
          <w:tcPr>
            <w:tcW w:w="4200" w:type="dxa"/>
          </w:tcPr>
          <w:p>
            <w:pPr>
              <w:pStyle w:val="TableParagraph"/>
              <w:spacing w:before="14"/>
              <w:ind w:left="1322"/>
              <w:rPr>
                <w:b/>
                <w:i/>
                <w:sz w:val="22"/>
              </w:rPr>
            </w:pPr>
            <w:r>
              <w:rPr>
                <w:b/>
                <w:i/>
                <w:color w:val="000000"/>
                <w:sz w:val="22"/>
                <w:highlight w:val="yellow"/>
              </w:rPr>
              <w:t>Moderate</w:t>
            </w:r>
            <w:r>
              <w:rPr>
                <w:b/>
                <w:i/>
                <w:color w:val="000000"/>
                <w:spacing w:val="-9"/>
                <w:sz w:val="22"/>
                <w:highlight w:val="yellow"/>
              </w:rPr>
              <w:t> </w:t>
            </w:r>
            <w:r>
              <w:rPr>
                <w:b/>
                <w:i/>
                <w:color w:val="000000"/>
                <w:spacing w:val="-2"/>
                <w:sz w:val="22"/>
                <w:highlight w:val="yellow"/>
              </w:rPr>
              <w:t>Hotels</w:t>
            </w:r>
          </w:p>
        </w:tc>
        <w:tc>
          <w:tcPr>
            <w:tcW w:w="4000" w:type="dxa"/>
          </w:tcPr>
          <w:p>
            <w:pPr>
              <w:pStyle w:val="TableParagraph"/>
              <w:spacing w:before="14"/>
              <w:ind w:left="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000000"/>
                <w:sz w:val="22"/>
                <w:highlight w:val="cyan"/>
              </w:rPr>
              <w:t>Deluxe</w:t>
            </w:r>
            <w:r>
              <w:rPr>
                <w:b/>
                <w:i/>
                <w:color w:val="000000"/>
                <w:spacing w:val="-10"/>
                <w:sz w:val="22"/>
                <w:highlight w:val="cyan"/>
              </w:rPr>
              <w:t> </w:t>
            </w:r>
            <w:r>
              <w:rPr>
                <w:b/>
                <w:i/>
                <w:color w:val="000000"/>
                <w:spacing w:val="-2"/>
                <w:sz w:val="22"/>
                <w:highlight w:val="cyan"/>
              </w:rPr>
              <w:t>Hotels</w:t>
            </w:r>
          </w:p>
        </w:tc>
      </w:tr>
      <w:tr>
        <w:trPr>
          <w:trHeight w:val="519" w:hRule="atLeast"/>
        </w:trPr>
        <w:tc>
          <w:tcPr>
            <w:tcW w:w="720" w:type="dxa"/>
          </w:tcPr>
          <w:p>
            <w:pPr>
              <w:pStyle w:val="TableParagraph"/>
              <w:spacing w:before="18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CAL</w:t>
            </w:r>
          </w:p>
        </w:tc>
        <w:tc>
          <w:tcPr>
            <w:tcW w:w="660" w:type="dxa"/>
          </w:tcPr>
          <w:p>
            <w:pPr>
              <w:pStyle w:val="TableParagraph"/>
              <w:spacing w:before="18"/>
              <w:ind w:right="16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4200" w:type="dxa"/>
          </w:tcPr>
          <w:p>
            <w:pPr>
              <w:pStyle w:val="TableParagraph"/>
              <w:spacing w:before="18"/>
              <w:ind w:left="110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Ramada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similar</w:t>
            </w:r>
          </w:p>
        </w:tc>
        <w:tc>
          <w:tcPr>
            <w:tcW w:w="4000" w:type="dxa"/>
          </w:tcPr>
          <w:p>
            <w:pPr>
              <w:pStyle w:val="TableParagraph"/>
              <w:spacing w:before="18"/>
              <w:ind w:left="110"/>
              <w:rPr>
                <w:sz w:val="22"/>
              </w:rPr>
            </w:pPr>
            <w:r>
              <w:rPr>
                <w:sz w:val="22"/>
              </w:rPr>
              <w:t>Radisson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Wyndham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Garden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similar</w:t>
            </w:r>
          </w:p>
        </w:tc>
      </w:tr>
    </w:tbl>
    <w:p>
      <w:pPr>
        <w:pStyle w:val="BodyText"/>
        <w:spacing w:before="243"/>
        <w:rPr>
          <w:b/>
          <w:sz w:val="22"/>
        </w:rPr>
      </w:pPr>
    </w:p>
    <w:p>
      <w:pPr>
        <w:spacing w:before="0"/>
        <w:ind w:left="72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BASIC</w:t>
      </w:r>
      <w:r>
        <w:rPr>
          <w:b/>
          <w:spacing w:val="-7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INFORMATION: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2080"/>
        <w:gridCol w:w="4440"/>
      </w:tblGrid>
      <w:tr>
        <w:trPr>
          <w:trHeight w:val="759" w:hRule="atLeast"/>
        </w:trPr>
        <w:tc>
          <w:tcPr>
            <w:tcW w:w="3040" w:type="dxa"/>
          </w:tcPr>
          <w:p>
            <w:pPr>
              <w:pStyle w:val="TableParagraph"/>
              <w:spacing w:before="14"/>
              <w:ind w:lef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Hotels</w:t>
            </w:r>
          </w:p>
        </w:tc>
        <w:tc>
          <w:tcPr>
            <w:tcW w:w="2080" w:type="dxa"/>
          </w:tcPr>
          <w:p>
            <w:pPr>
              <w:pStyle w:val="TableParagraph"/>
              <w:spacing w:line="276" w:lineRule="auto" w:before="14"/>
              <w:ind w:left="998" w:right="116" w:hanging="84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Transfer/Sightseeing’ </w:t>
            </w:r>
            <w:r>
              <w:rPr>
                <w:b/>
                <w:i/>
                <w:spacing w:val="-10"/>
                <w:sz w:val="20"/>
              </w:rPr>
              <w:t>s</w:t>
            </w:r>
          </w:p>
        </w:tc>
        <w:tc>
          <w:tcPr>
            <w:tcW w:w="4440" w:type="dxa"/>
          </w:tcPr>
          <w:p>
            <w:pPr>
              <w:pStyle w:val="TableParagraph"/>
              <w:spacing w:before="14"/>
              <w:ind w:left="2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Meal</w:t>
            </w:r>
          </w:p>
        </w:tc>
      </w:tr>
      <w:tr>
        <w:trPr>
          <w:trHeight w:val="480" w:hRule="atLeast"/>
        </w:trPr>
        <w:tc>
          <w:tcPr>
            <w:tcW w:w="3040" w:type="dxa"/>
          </w:tcPr>
          <w:p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4pm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11am</w:t>
            </w:r>
          </w:p>
        </w:tc>
        <w:tc>
          <w:tcPr>
            <w:tcW w:w="2080" w:type="dxa"/>
          </w:tcPr>
          <w:p>
            <w:pPr>
              <w:pStyle w:val="TableParagraph"/>
              <w:spacing w:before="11"/>
              <w:ind w:left="115"/>
              <w:rPr>
                <w:sz w:val="20"/>
              </w:rPr>
            </w:pPr>
            <w:r>
              <w:rPr>
                <w:sz w:val="20"/>
              </w:rPr>
              <w:t>2-5Pax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SIC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basis</w:t>
            </w:r>
          </w:p>
        </w:tc>
        <w:tc>
          <w:tcPr>
            <w:tcW w:w="4440" w:type="dxa"/>
          </w:tcPr>
          <w:p>
            <w:pPr>
              <w:pStyle w:val="TableParagraph"/>
              <w:spacing w:before="11"/>
              <w:ind w:left="120"/>
              <w:rPr>
                <w:sz w:val="20"/>
              </w:rPr>
            </w:pPr>
            <w:r>
              <w:rPr>
                <w:sz w:val="20"/>
              </w:rPr>
              <w:t>Breakfast: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Hotel.</w:t>
            </w:r>
          </w:p>
        </w:tc>
      </w:tr>
      <w:tr>
        <w:trPr>
          <w:trHeight w:val="760" w:hRule="atLeast"/>
        </w:trPr>
        <w:tc>
          <w:tcPr>
            <w:tcW w:w="3040" w:type="dxa"/>
          </w:tcPr>
          <w:p>
            <w:pPr>
              <w:pStyle w:val="TableParagraph"/>
              <w:spacing w:line="276" w:lineRule="auto" w:before="7"/>
              <w:ind w:left="110" w:right="168"/>
              <w:rPr>
                <w:sz w:val="20"/>
              </w:rPr>
            </w:pPr>
            <w:r>
              <w:rPr>
                <w:sz w:val="20"/>
              </w:rPr>
              <w:t>Breakfast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time: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6:30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9:30 </w:t>
            </w:r>
            <w:r>
              <w:rPr>
                <w:spacing w:val="-6"/>
                <w:sz w:val="20"/>
              </w:rPr>
              <w:t>Am</w:t>
            </w:r>
          </w:p>
        </w:tc>
        <w:tc>
          <w:tcPr>
            <w:tcW w:w="2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top="1380" w:bottom="1591" w:left="720" w:right="360"/>
        </w:sectPr>
      </w:pPr>
    </w:p>
    <w:tbl>
      <w:tblPr>
        <w:tblW w:w="0" w:type="auto"/>
        <w:jc w:val="left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2080"/>
        <w:gridCol w:w="4440"/>
      </w:tblGrid>
      <w:tr>
        <w:trPr>
          <w:trHeight w:val="739" w:hRule="atLeast"/>
        </w:trPr>
        <w:tc>
          <w:tcPr>
            <w:tcW w:w="3040" w:type="dxa"/>
          </w:tcPr>
          <w:p>
            <w:pPr>
              <w:pStyle w:val="TableParagraph"/>
              <w:spacing w:line="276" w:lineRule="auto"/>
              <w:ind w:left="110" w:right="168"/>
              <w:rPr>
                <w:sz w:val="20"/>
              </w:rPr>
            </w:pPr>
            <w:r>
              <w:rPr>
                <w:sz w:val="20"/>
              </w:rPr>
              <w:t>Incidental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Charges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paid by clients</w:t>
            </w:r>
          </w:p>
        </w:tc>
        <w:tc>
          <w:tcPr>
            <w:tcW w:w="2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6096000</wp:posOffset>
            </wp:positionH>
            <wp:positionV relativeFrom="page">
              <wp:posOffset>9574280</wp:posOffset>
            </wp:positionV>
            <wp:extent cx="1466850" cy="476250"/>
            <wp:effectExtent l="0" t="0" r="0" b="0"/>
            <wp:wrapNone/>
            <wp:docPr id="5" name="Image 5" descr="sigimg1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sigimg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9"/>
        <w:rPr>
          <w:b/>
          <w:sz w:val="16"/>
        </w:rPr>
      </w:pPr>
    </w:p>
    <w:p>
      <w:pPr>
        <w:spacing w:before="0"/>
        <w:ind w:left="720" w:right="0" w:firstLine="0"/>
        <w:jc w:val="left"/>
        <w:rPr>
          <w:b/>
          <w:sz w:val="16"/>
        </w:rPr>
      </w:pPr>
      <w:r>
        <w:rPr>
          <w:b/>
          <w:sz w:val="16"/>
          <w:u w:val="thick"/>
        </w:rPr>
        <w:t>TERMS</w:t>
      </w:r>
      <w:r>
        <w:rPr>
          <w:b/>
          <w:spacing w:val="-3"/>
          <w:sz w:val="16"/>
          <w:u w:val="thick"/>
        </w:rPr>
        <w:t> </w:t>
      </w:r>
      <w:r>
        <w:rPr>
          <w:b/>
          <w:sz w:val="16"/>
          <w:u w:val="thick"/>
        </w:rPr>
        <w:t>&amp;</w:t>
      </w:r>
      <w:r>
        <w:rPr>
          <w:b/>
          <w:spacing w:val="-3"/>
          <w:sz w:val="16"/>
          <w:u w:val="thick"/>
        </w:rPr>
        <w:t> </w:t>
      </w:r>
      <w:r>
        <w:rPr>
          <w:b/>
          <w:spacing w:val="-2"/>
          <w:sz w:val="16"/>
          <w:u w:val="thick"/>
        </w:rPr>
        <w:t>CONDITIONS:</w:t>
      </w:r>
    </w:p>
    <w:p>
      <w:pPr>
        <w:pStyle w:val="BodyText"/>
        <w:spacing w:before="34"/>
        <w:rPr>
          <w:b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1" w:after="0"/>
        <w:ind w:left="899" w:right="0" w:hanging="179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All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rates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are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based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on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minimum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2Pax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traveling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together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at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all</w:t>
      </w:r>
      <w:r>
        <w:rPr>
          <w:color w:val="808080"/>
          <w:spacing w:val="-3"/>
          <w:sz w:val="18"/>
        </w:rPr>
        <w:t> </w:t>
      </w:r>
      <w:r>
        <w:rPr>
          <w:color w:val="808080"/>
          <w:spacing w:val="-2"/>
          <w:sz w:val="18"/>
        </w:rPr>
        <w:t>tours.</w:t>
      </w: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Surcharges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apply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for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any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trade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fair/special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event/weekend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in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LAS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or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any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other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event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in</w:t>
      </w:r>
      <w:r>
        <w:rPr>
          <w:color w:val="808080"/>
          <w:spacing w:val="-3"/>
          <w:sz w:val="18"/>
        </w:rPr>
        <w:t> </w:t>
      </w:r>
      <w:r>
        <w:rPr>
          <w:color w:val="808080"/>
          <w:spacing w:val="-2"/>
          <w:sz w:val="18"/>
        </w:rPr>
        <w:t>city.</w:t>
      </w: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Child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age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?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2-9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years.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Above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9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years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is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considered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as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an</w:t>
      </w:r>
      <w:r>
        <w:rPr>
          <w:color w:val="808080"/>
          <w:spacing w:val="-1"/>
          <w:sz w:val="18"/>
        </w:rPr>
        <w:t> </w:t>
      </w:r>
      <w:r>
        <w:rPr>
          <w:color w:val="808080"/>
          <w:spacing w:val="-2"/>
          <w:sz w:val="18"/>
        </w:rPr>
        <w:t>adult.</w:t>
      </w: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All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rates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and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availability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are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subject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to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change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at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the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time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of</w:t>
      </w:r>
      <w:r>
        <w:rPr>
          <w:color w:val="808080"/>
          <w:spacing w:val="-1"/>
          <w:sz w:val="18"/>
        </w:rPr>
        <w:t> </w:t>
      </w:r>
      <w:r>
        <w:rPr>
          <w:color w:val="808080"/>
          <w:spacing w:val="-2"/>
          <w:sz w:val="18"/>
        </w:rPr>
        <w:t>booking.</w:t>
      </w:r>
    </w:p>
    <w:p>
      <w:pPr>
        <w:pStyle w:val="ListParagraph"/>
        <w:numPr>
          <w:ilvl w:val="0"/>
          <w:numId w:val="3"/>
        </w:numPr>
        <w:tabs>
          <w:tab w:pos="900" w:val="left" w:leader="none"/>
        </w:tabs>
        <w:spacing w:line="240" w:lineRule="auto" w:before="0" w:after="0"/>
        <w:ind w:left="900" w:right="1178" w:hanging="180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Some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events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are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seasonal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like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Maid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of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the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Mist,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Cave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of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the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Winds,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Beast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ride,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Yosemite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Park,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Lake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Tahoe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etc.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(Will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be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closed for winter)</w:t>
      </w:r>
    </w:p>
    <w:p>
      <w:pPr>
        <w:pStyle w:val="ListParagraph"/>
        <w:numPr>
          <w:ilvl w:val="0"/>
          <w:numId w:val="3"/>
        </w:numPr>
        <w:tabs>
          <w:tab w:pos="900" w:val="left" w:leader="none"/>
        </w:tabs>
        <w:spacing w:line="240" w:lineRule="auto" w:before="0" w:after="0"/>
        <w:ind w:left="900" w:right="1651" w:hanging="180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Optional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Meals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do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not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include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transfers;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the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meal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will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be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delivered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to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your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hotel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if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the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restaurant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is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not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within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walking </w:t>
      </w:r>
      <w:r>
        <w:rPr>
          <w:color w:val="808080"/>
          <w:spacing w:val="-2"/>
          <w:sz w:val="18"/>
        </w:rPr>
        <w:t>distance.</w:t>
      </w:r>
    </w:p>
    <w:p>
      <w:pPr>
        <w:pStyle w:val="ListParagraph"/>
        <w:numPr>
          <w:ilvl w:val="0"/>
          <w:numId w:val="3"/>
        </w:numPr>
        <w:tabs>
          <w:tab w:pos="900" w:val="left" w:leader="none"/>
        </w:tabs>
        <w:spacing w:line="240" w:lineRule="auto" w:before="0" w:after="0"/>
        <w:ind w:left="900" w:right="1696" w:hanging="180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SIC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Tour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/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Transfer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pick-up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depends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on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hotel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location,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if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hotel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is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outside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of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pick-up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zone,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clients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will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have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to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make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own </w:t>
      </w:r>
      <w:r>
        <w:rPr>
          <w:color w:val="808080"/>
          <w:spacing w:val="-2"/>
          <w:sz w:val="18"/>
        </w:rPr>
        <w:t>arrangements.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40" w:lineRule="auto" w:before="0" w:after="0"/>
        <w:ind w:left="940" w:right="0" w:hanging="220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We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reserve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the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right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to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use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alternative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accommodation,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sightseeing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tours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and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transfer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of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equal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or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higher</w:t>
      </w:r>
      <w:r>
        <w:rPr>
          <w:color w:val="808080"/>
          <w:spacing w:val="-2"/>
          <w:sz w:val="18"/>
        </w:rPr>
        <w:t> standard.</w:t>
      </w:r>
    </w:p>
    <w:p>
      <w:pPr>
        <w:pStyle w:val="ListParagraph"/>
        <w:numPr>
          <w:ilvl w:val="0"/>
          <w:numId w:val="3"/>
        </w:numPr>
        <w:tabs>
          <w:tab w:pos="900" w:val="left" w:leader="none"/>
        </w:tabs>
        <w:spacing w:line="240" w:lineRule="auto" w:before="0" w:after="0"/>
        <w:ind w:left="900" w:right="1444" w:hanging="180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No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refunds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either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in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part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or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full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will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be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made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for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any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unused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services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in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above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package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like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ground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transportation,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meals, accommodation, sightseeing tours.</w:t>
      </w: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We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are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not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responsible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for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any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missed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breakfast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due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to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flight</w:t>
      </w:r>
      <w:r>
        <w:rPr>
          <w:color w:val="808080"/>
          <w:spacing w:val="-3"/>
          <w:sz w:val="18"/>
        </w:rPr>
        <w:t> </w:t>
      </w:r>
      <w:r>
        <w:rPr>
          <w:color w:val="808080"/>
          <w:spacing w:val="-2"/>
          <w:sz w:val="18"/>
        </w:rPr>
        <w:t>timings.</w:t>
      </w: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No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Intercity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surface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transfers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are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included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unless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specified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in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the</w:t>
      </w:r>
      <w:r>
        <w:rPr>
          <w:color w:val="808080"/>
          <w:spacing w:val="-2"/>
          <w:sz w:val="18"/>
        </w:rPr>
        <w:t> package.</w:t>
      </w: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rFonts w:ascii="Microsoft Sans Serif" w:hAnsi="Microsoft Sans Serif"/>
          <w:color w:val="808080"/>
          <w:sz w:val="18"/>
        </w:rPr>
      </w:pPr>
      <w:r>
        <w:rPr>
          <w:color w:val="808080"/>
          <w:sz w:val="18"/>
        </w:rPr>
        <w:t>We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are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not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responsible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for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any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baggage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charges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by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any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airlines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for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the</w:t>
      </w:r>
      <w:r>
        <w:rPr>
          <w:color w:val="808080"/>
          <w:spacing w:val="-3"/>
          <w:sz w:val="18"/>
        </w:rPr>
        <w:t> </w:t>
      </w:r>
      <w:r>
        <w:rPr>
          <w:color w:val="808080"/>
          <w:spacing w:val="-2"/>
          <w:sz w:val="18"/>
        </w:rPr>
        <w:t>clients.</w:t>
      </w: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rFonts w:ascii="Microsoft Sans Serif" w:hAnsi="Microsoft Sans Serif"/>
          <w:sz w:val="18"/>
        </w:rPr>
      </w:pPr>
      <w:r>
        <w:rPr>
          <w:color w:val="808080"/>
          <w:sz w:val="18"/>
        </w:rPr>
        <w:t>Payment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for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the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tour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must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be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made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as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per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the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invoice,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payment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terms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&amp;</w:t>
      </w:r>
      <w:r>
        <w:rPr>
          <w:color w:val="808080"/>
          <w:spacing w:val="-2"/>
          <w:sz w:val="18"/>
        </w:rPr>
        <w:t> conditions.</w:t>
      </w:r>
    </w:p>
    <w:sectPr>
      <w:type w:val="continuous"/>
      <w:pgSz w:w="12240" w:h="15840"/>
      <w:pgMar w:top="1420" w:bottom="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900" w:hanging="180"/>
      </w:pPr>
      <w:rPr>
        <w:rFonts w:hint="default" w:ascii="Microsoft Sans Serif" w:hAnsi="Microsoft Sans Serif" w:eastAsia="Microsoft Sans Serif" w:cs="Microsoft Sans Serif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8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▪"/>
      <w:lvlJc w:val="left"/>
      <w:pPr>
        <w:ind w:left="835" w:hanging="360"/>
      </w:pPr>
      <w:rPr>
        <w:rFonts w:hint="default" w:ascii="Lucida Sans Unicode" w:hAnsi="Lucida Sans Unicode" w:eastAsia="Lucida Sans Unicode" w:cs="Lucida Sans Unicode"/>
        <w:spacing w:val="0"/>
        <w:w w:val="6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▪"/>
      <w:lvlJc w:val="left"/>
      <w:pPr>
        <w:ind w:left="830" w:hanging="36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359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405"/>
      <w:outlineLvl w:val="2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99" w:hanging="17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DAYS - CALGARY (CITY BREAK).docx</dc:title>
  <dcterms:created xsi:type="dcterms:W3CDTF">2025-12-05T20:16:02Z</dcterms:created>
  <dcterms:modified xsi:type="dcterms:W3CDTF">2025-12-05T20:16:02Z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2025-12-05T00:00:00Z</vt:filetime>
  </property>
</Properties>
</file>