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hAnsi="Times New Roman"/>
          <w:b w:val="1"/>
          <w:bCs w:val="1"/>
          <w:outline w:val="0"/>
          <w:color w:val="365f91"/>
          <w:sz w:val="48"/>
          <w:szCs w:val="48"/>
          <w:u w:val="single" w:color="365f91"/>
          <w:rtl w:val="0"/>
          <w:lang w:val="en-US"/>
          <w14:textFill>
            <w14:solidFill>
              <w14:srgbClr w14:val="365F91"/>
            </w14:solidFill>
          </w14:textFill>
        </w:rPr>
        <w:t xml:space="preserve">7 DAYS </w:t>
      </w:r>
      <w:r>
        <w:rPr>
          <w:rFonts w:ascii="Times New Roman" w:hAnsi="Times New Roman" w:hint="default"/>
          <w:b w:val="1"/>
          <w:bCs w:val="1"/>
          <w:outline w:val="0"/>
          <w:color w:val="365f91"/>
          <w:sz w:val="48"/>
          <w:szCs w:val="48"/>
          <w:u w:val="single" w:color="365f91"/>
          <w:rtl w:val="0"/>
          <w:lang w:val="en-US"/>
          <w14:textFill>
            <w14:solidFill>
              <w14:srgbClr w14:val="365F91"/>
            </w14:solidFill>
          </w14:textFill>
        </w:rPr>
        <w:t>–</w:t>
      </w:r>
      <w:r>
        <w:rPr>
          <w:rFonts w:ascii="Times New Roman" w:hAnsi="Times New Roman"/>
          <w:b w:val="1"/>
          <w:bCs w:val="1"/>
          <w:outline w:val="0"/>
          <w:color w:val="365f91"/>
          <w:sz w:val="48"/>
          <w:szCs w:val="48"/>
          <w:u w:val="single" w:color="365f91"/>
          <w:rtl w:val="0"/>
          <w:lang w:val="en-US"/>
          <w14:textFill>
            <w14:solidFill>
              <w14:srgbClr w14:val="365F91"/>
            </w14:solidFill>
          </w14:textFill>
        </w:rPr>
        <w:t>CANADIAN ROCKIES (Van Tour)</w:t>
      </w:r>
    </w:p>
    <w:p>
      <w:pPr>
        <w:pStyle w:val="No Spacing"/>
        <w:jc w:val="center"/>
        <w:rPr>
          <w:rFonts w:ascii="Times New Roman" w:cs="Times New Roman" w:hAnsi="Times New Roman" w:eastAsia="Times New Roman"/>
          <w:b w:val="1"/>
          <w:bCs w:val="1"/>
          <w:outline w:val="0"/>
          <w:color w:val="365f91"/>
          <w:sz w:val="48"/>
          <w:szCs w:val="48"/>
          <w:u w:val="single" w:color="365f91"/>
          <w14:textFill>
            <w14:solidFill>
              <w14:srgbClr w14:val="365F91"/>
            </w14:solidFill>
          </w14:textFill>
        </w:rPr>
      </w:pPr>
      <w:r>
        <w:rPr>
          <w:rFonts w:ascii="Times New Roman" w:cs="Times New Roman" w:hAnsi="Times New Roman" w:eastAsia="Times New Roman"/>
          <w:b w:val="1"/>
          <w:bCs w:val="1"/>
          <w:outline w:val="0"/>
          <w:color w:val="365f91"/>
          <w:sz w:val="48"/>
          <w:szCs w:val="48"/>
          <w:u w:color="365f91"/>
          <w14:textFill>
            <w14:solidFill>
              <w14:srgbClr w14:val="365F91"/>
            </w14:solidFill>
          </w14:textFill>
        </w:rPr>
        <w:drawing xmlns:a="http://schemas.openxmlformats.org/drawingml/2006/main">
          <wp:anchor distT="57150" distB="57150" distL="57150" distR="57150" simplePos="0" relativeHeight="251660288" behindDoc="0" locked="0" layoutInCell="1" allowOverlap="1">
            <wp:simplePos x="0" y="0"/>
            <wp:positionH relativeFrom="page">
              <wp:posOffset>942975</wp:posOffset>
            </wp:positionH>
            <wp:positionV relativeFrom="line">
              <wp:posOffset>87630</wp:posOffset>
            </wp:positionV>
            <wp:extent cx="5715000" cy="3048000"/>
            <wp:effectExtent l="0" t="0" r="0" b="0"/>
            <wp:wrapSquare wrapText="bothSides" distL="57150" distR="57150" distT="57150" distB="57150"/>
            <wp:docPr id="1073741825" name="officeArt object" descr="Picture 10"/>
            <wp:cNvGraphicFramePr/>
            <a:graphic xmlns:a="http://schemas.openxmlformats.org/drawingml/2006/main">
              <a:graphicData uri="http://schemas.openxmlformats.org/drawingml/2006/picture">
                <pic:pic xmlns:pic="http://schemas.openxmlformats.org/drawingml/2006/picture">
                  <pic:nvPicPr>
                    <pic:cNvPr id="1073741825" name="Picture 10" descr="Picture 10"/>
                    <pic:cNvPicPr>
                      <a:picLocks noChangeAspect="1"/>
                    </pic:cNvPicPr>
                  </pic:nvPicPr>
                  <pic:blipFill>
                    <a:blip r:embed="rId4">
                      <a:extLst/>
                    </a:blip>
                    <a:stretch>
                      <a:fillRect/>
                    </a:stretch>
                  </pic:blipFill>
                  <pic:spPr>
                    <a:xfrm>
                      <a:off x="0" y="0"/>
                      <a:ext cx="5715000" cy="3048000"/>
                    </a:xfrm>
                    <a:prstGeom prst="rect">
                      <a:avLst/>
                    </a:prstGeom>
                    <a:ln w="12700" cap="flat">
                      <a:noFill/>
                      <a:miter lim="400000"/>
                    </a:ln>
                    <a:effectLst/>
                  </pic:spPr>
                </pic:pic>
              </a:graphicData>
            </a:graphic>
          </wp:anchor>
        </w:drawing>
      </w:r>
    </w:p>
    <w:p>
      <w:pPr>
        <w:pStyle w:val="No Spacing"/>
        <w:rPr>
          <w:b w:val="1"/>
          <w:bCs w:val="1"/>
          <w:sz w:val="24"/>
          <w:szCs w:val="24"/>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rPr>
          <w:b w:val="1"/>
          <w:bCs w:val="1"/>
          <w:outline w:val="0"/>
          <w:color w:val="c00000"/>
          <w:sz w:val="24"/>
          <w:szCs w:val="24"/>
          <w:u w:val="single" w:color="c00000"/>
          <w14:textFill>
            <w14:solidFill>
              <w14:srgbClr w14:val="C00000"/>
            </w14:solidFill>
          </w14:textFill>
        </w:rPr>
      </w:pPr>
    </w:p>
    <w:p>
      <w:pPr>
        <w:pStyle w:val="No Spacing"/>
        <w:tabs>
          <w:tab w:val="left" w:pos="2130"/>
        </w:tabs>
        <w:jc w:val="both"/>
        <w:rPr>
          <w:b w:val="1"/>
          <w:bCs w:val="1"/>
          <w:sz w:val="24"/>
          <w:szCs w:val="24"/>
        </w:rPr>
      </w:pPr>
      <w:r>
        <w:rPr>
          <w:b w:val="1"/>
          <w:bCs w:val="1"/>
          <w:outline w:val="0"/>
          <w:color w:val="c00000"/>
          <w:sz w:val="24"/>
          <w:szCs w:val="24"/>
          <w:u w:val="single" w:color="c00000"/>
          <w:rtl w:val="0"/>
          <w:lang w:val="en-US"/>
          <w14:textFill>
            <w14:solidFill>
              <w14:srgbClr w14:val="C00000"/>
            </w14:solidFill>
          </w14:textFill>
        </w:rPr>
        <w:t>Day 01-Calgary - Banff</w:t>
      </w:r>
    </w:p>
    <w:p>
      <w:pPr>
        <w:pStyle w:val="No Spacing"/>
        <w:jc w:val="both"/>
        <w:rPr>
          <w:b w:val="1"/>
          <w:bCs w:val="1"/>
          <w:sz w:val="24"/>
          <w:szCs w:val="24"/>
        </w:rPr>
      </w:pPr>
      <w:r>
        <w:rPr>
          <w:sz w:val="24"/>
          <w:szCs w:val="24"/>
          <w:rtl w:val="0"/>
          <w:lang w:val="en-US"/>
        </w:rPr>
        <w:t>Welcome to Calgary.</w:t>
      </w:r>
      <w:r>
        <w:rPr>
          <w:sz w:val="24"/>
          <w:szCs w:val="24"/>
          <w:rtl w:val="0"/>
          <w:lang w:val="en-US"/>
        </w:rPr>
        <w:t xml:space="preserve"> Experience the authentic and vibrant community, modern amenities and beautiful surroundings of the Town of Banff. </w:t>
      </w:r>
      <w:r>
        <w:rPr>
          <w:sz w:val="24"/>
          <w:szCs w:val="24"/>
          <w:rtl w:val="0"/>
          <w:lang w:val="en-US"/>
        </w:rPr>
        <w:t>Upon arrival, transfer to Banff, then proceed to the hotel and check-in.</w:t>
      </w:r>
    </w:p>
    <w:p>
      <w:pPr>
        <w:pStyle w:val="No Spacing"/>
        <w:rPr>
          <w:b w:val="1"/>
          <w:bCs w:val="1"/>
          <w:sz w:val="24"/>
          <w:szCs w:val="24"/>
        </w:rPr>
      </w:pPr>
    </w:p>
    <w:p>
      <w:pPr>
        <w:pStyle w:val="No Spacing"/>
        <w:jc w:val="both"/>
        <w:rPr>
          <w:b w:val="1"/>
          <w:bCs w:val="1"/>
          <w:outline w:val="0"/>
          <w:color w:val="c00000"/>
          <w:sz w:val="24"/>
          <w:szCs w:val="24"/>
          <w:u w:val="single" w:color="c00000"/>
          <w14:textFill>
            <w14:solidFill>
              <w14:srgbClr w14:val="C00000"/>
            </w14:solidFill>
          </w14:textFill>
        </w:rPr>
      </w:pPr>
      <w:r>
        <w:rPr>
          <w:b w:val="1"/>
          <w:bCs w:val="1"/>
          <w:outline w:val="0"/>
          <w:color w:val="c00000"/>
          <w:sz w:val="24"/>
          <w:szCs w:val="24"/>
          <w:u w:val="single" w:color="c00000"/>
          <w:rtl w:val="0"/>
          <w:lang w:val="en-US"/>
          <w14:textFill>
            <w14:solidFill>
              <w14:srgbClr w14:val="C00000"/>
            </w14:solidFill>
          </w14:textFill>
        </w:rPr>
        <w:t>Day 02 - Banff</w:t>
      </w:r>
    </w:p>
    <w:p>
      <w:pPr>
        <w:pStyle w:val="No Spacing"/>
        <w:jc w:val="both"/>
        <w:rPr>
          <w:b w:val="1"/>
          <w:bCs w:val="1"/>
          <w:sz w:val="24"/>
          <w:szCs w:val="24"/>
        </w:rPr>
      </w:pPr>
      <w:r>
        <w:rPr>
          <w:sz w:val="24"/>
          <w:szCs w:val="24"/>
          <w:rtl w:val="0"/>
          <w:lang w:val="en-US"/>
        </w:rPr>
        <w:t>Today after breakfast, we will set out to explore the Sulphur Mountains. The mountain were named in 1916 for the hot springs on its lower slopes. The springs have been developed into swimming and hot pools. We will then take a Gondola ride in order to explore Sculpture Mountain. Later in the afternoon, we will be heading towards the Lake Louise known for its scenic beauty</w:t>
      </w:r>
      <w:r>
        <w:rPr>
          <w:b w:val="1"/>
          <w:bCs w:val="1"/>
          <w:sz w:val="24"/>
          <w:szCs w:val="24"/>
          <w:rtl w:val="0"/>
          <w:lang w:val="en-US"/>
        </w:rPr>
        <w:t>. (Meals: B)</w:t>
      </w:r>
    </w:p>
    <w:p>
      <w:pPr>
        <w:pStyle w:val="No Spacing"/>
        <w:rPr>
          <w:b w:val="1"/>
          <w:bCs w:val="1"/>
          <w:sz w:val="24"/>
          <w:szCs w:val="24"/>
        </w:rPr>
      </w:pPr>
    </w:p>
    <w:p>
      <w:pPr>
        <w:pStyle w:val="No Spacing"/>
        <w:jc w:val="both"/>
        <w:rPr>
          <w:b w:val="1"/>
          <w:bCs w:val="1"/>
          <w:outline w:val="0"/>
          <w:color w:val="c00000"/>
          <w:sz w:val="24"/>
          <w:szCs w:val="24"/>
          <w:u w:val="single" w:color="c00000"/>
          <w14:textFill>
            <w14:solidFill>
              <w14:srgbClr w14:val="C00000"/>
            </w14:solidFill>
          </w14:textFill>
        </w:rPr>
      </w:pPr>
      <w:r>
        <w:rPr>
          <w:b w:val="1"/>
          <w:bCs w:val="1"/>
          <w:outline w:val="0"/>
          <w:color w:val="c00000"/>
          <w:sz w:val="24"/>
          <w:szCs w:val="24"/>
          <w:u w:val="single" w:color="c00000"/>
          <w:rtl w:val="0"/>
          <w:lang w:val="en-US"/>
          <w14:textFill>
            <w14:solidFill>
              <w14:srgbClr w14:val="C00000"/>
            </w14:solidFill>
          </w14:textFill>
        </w:rPr>
        <w:t xml:space="preserve">Day 03- Banff -Ice fields - Jasper </w:t>
      </w:r>
    </w:p>
    <w:p>
      <w:pPr>
        <w:pStyle w:val="No Spacing"/>
        <w:jc w:val="both"/>
        <w:rPr>
          <w:b w:val="1"/>
          <w:bCs w:val="1"/>
          <w:sz w:val="24"/>
          <w:szCs w:val="24"/>
        </w:rPr>
      </w:pPr>
      <w:r>
        <w:rPr>
          <w:sz w:val="24"/>
          <w:szCs w:val="24"/>
          <w:rtl w:val="0"/>
          <w:lang w:val="en-US"/>
        </w:rPr>
        <w:t>Today after breakfast, we will leave Banff for Jasper by road.</w:t>
      </w:r>
      <w:r>
        <w:rPr>
          <w:outline w:val="0"/>
          <w:color w:val="000000"/>
          <w:sz w:val="24"/>
          <w:szCs w:val="24"/>
          <w:u w:color="000000"/>
          <w:rtl w:val="0"/>
          <w:lang w:val="en-US"/>
          <w14:textFill>
            <w14:solidFill>
              <w14:srgbClr w14:val="000000"/>
            </w14:solidFill>
          </w14:textFill>
        </w:rPr>
        <w:t xml:space="preserve"> It has to be one of the most beautiful drives in the world, Banff to Jasper via the Ice fields Parkway</w:t>
      </w:r>
      <w:r>
        <w:rPr>
          <w:b w:val="1"/>
          <w:bCs w:val="1"/>
          <w:sz w:val="24"/>
          <w:szCs w:val="24"/>
          <w:rtl w:val="0"/>
          <w:lang w:val="en-US"/>
        </w:rPr>
        <w:t>.</w:t>
      </w:r>
      <w:r>
        <w:rPr>
          <w:sz w:val="24"/>
          <w:szCs w:val="24"/>
          <w:rtl w:val="0"/>
          <w:lang w:val="en-US"/>
        </w:rPr>
        <w:t xml:space="preserve"> Later proceed for Jasper, check-in to the hotel </w:t>
      </w:r>
      <w:r>
        <w:rPr>
          <w:b w:val="1"/>
          <w:bCs w:val="1"/>
          <w:sz w:val="24"/>
          <w:szCs w:val="24"/>
          <w:rtl w:val="0"/>
          <w:lang w:val="en-US"/>
        </w:rPr>
        <w:t>(Meals: B)</w:t>
      </w:r>
    </w:p>
    <w:p>
      <w:pPr>
        <w:pStyle w:val="No Spacing"/>
        <w:rPr>
          <w:b w:val="1"/>
          <w:bCs w:val="1"/>
          <w:outline w:val="0"/>
          <w:color w:val="c00000"/>
          <w:sz w:val="24"/>
          <w:szCs w:val="24"/>
          <w:u w:color="c00000"/>
          <w14:textFill>
            <w14:solidFill>
              <w14:srgbClr w14:val="C00000"/>
            </w14:solidFill>
          </w14:textFill>
        </w:rPr>
      </w:pPr>
    </w:p>
    <w:p>
      <w:pPr>
        <w:pStyle w:val="No Spacing"/>
        <w:jc w:val="both"/>
        <w:rPr>
          <w:b w:val="1"/>
          <w:bCs w:val="1"/>
          <w:outline w:val="0"/>
          <w:color w:val="c00000"/>
          <w:sz w:val="24"/>
          <w:szCs w:val="24"/>
          <w:u w:val="single" w:color="c00000"/>
          <w14:textFill>
            <w14:solidFill>
              <w14:srgbClr w14:val="C00000"/>
            </w14:solidFill>
          </w14:textFill>
        </w:rPr>
      </w:pPr>
      <w:r>
        <w:rPr>
          <w:b w:val="1"/>
          <w:bCs w:val="1"/>
          <w:outline w:val="0"/>
          <w:color w:val="c00000"/>
          <w:sz w:val="24"/>
          <w:szCs w:val="24"/>
          <w:u w:val="single" w:color="c00000"/>
          <w:rtl w:val="0"/>
          <w:lang w:val="en-US"/>
          <w14:textFill>
            <w14:solidFill>
              <w14:srgbClr w14:val="C00000"/>
            </w14:solidFill>
          </w14:textFill>
        </w:rPr>
        <w:t>Day 04 - Jasper - Kamloops</w:t>
      </w:r>
    </w:p>
    <w:p>
      <w:pPr>
        <w:pStyle w:val="No Spacing"/>
        <w:jc w:val="both"/>
        <w:rPr>
          <w:b w:val="1"/>
          <w:bCs w:val="1"/>
          <w:sz w:val="24"/>
          <w:szCs w:val="24"/>
        </w:rPr>
      </w:pPr>
      <w:r>
        <w:rPr>
          <w:sz w:val="24"/>
          <w:szCs w:val="24"/>
          <w:rtl w:val="0"/>
          <w:lang w:val="en-US"/>
        </w:rPr>
        <w:t xml:space="preserve">Today after breakfast, we will leave Jasper for Kamloops by road. Upon arrival, we will go for city tour of Kamloops. </w:t>
      </w:r>
      <w:r>
        <w:rPr>
          <w:b w:val="1"/>
          <w:bCs w:val="1"/>
          <w:sz w:val="24"/>
          <w:szCs w:val="24"/>
          <w:rtl w:val="0"/>
          <w:lang w:val="en-US"/>
        </w:rPr>
        <w:t>(Meals: B)</w:t>
      </w:r>
    </w:p>
    <w:p>
      <w:pPr>
        <w:pStyle w:val="No Spacing"/>
        <w:rPr>
          <w:b w:val="1"/>
          <w:bCs w:val="1"/>
          <w:outline w:val="0"/>
          <w:color w:val="c00000"/>
          <w:sz w:val="24"/>
          <w:szCs w:val="24"/>
          <w:u w:color="c00000"/>
          <w14:textFill>
            <w14:solidFill>
              <w14:srgbClr w14:val="C00000"/>
            </w14:solidFill>
          </w14:textFill>
        </w:rPr>
      </w:pPr>
    </w:p>
    <w:p>
      <w:pPr>
        <w:pStyle w:val="No Spacing"/>
        <w:jc w:val="both"/>
        <w:rPr>
          <w:b w:val="1"/>
          <w:bCs w:val="1"/>
          <w:outline w:val="0"/>
          <w:color w:val="c00000"/>
          <w:sz w:val="24"/>
          <w:szCs w:val="24"/>
          <w:u w:val="single" w:color="c00000"/>
          <w14:textFill>
            <w14:solidFill>
              <w14:srgbClr w14:val="C00000"/>
            </w14:solidFill>
          </w14:textFill>
        </w:rPr>
      </w:pPr>
      <w:r>
        <w:rPr>
          <w:b w:val="1"/>
          <w:bCs w:val="1"/>
          <w:outline w:val="0"/>
          <w:color w:val="c00000"/>
          <w:sz w:val="24"/>
          <w:szCs w:val="24"/>
          <w:u w:val="single" w:color="c00000"/>
          <w:rtl w:val="0"/>
          <w:lang w:val="en-US"/>
          <w14:textFill>
            <w14:solidFill>
              <w14:srgbClr w14:val="C00000"/>
            </w14:solidFill>
          </w14:textFill>
        </w:rPr>
        <w:t>Day 05 - Vancouver- Capilano Suspension Bridge</w:t>
      </w:r>
    </w:p>
    <w:p>
      <w:pPr>
        <w:pStyle w:val="No Spacing"/>
        <w:jc w:val="both"/>
        <w:rPr>
          <w:b w:val="1"/>
          <w:bCs w:val="1"/>
          <w:sz w:val="24"/>
          <w:szCs w:val="24"/>
        </w:rPr>
      </w:pPr>
      <w:r>
        <w:rPr>
          <w:outline w:val="0"/>
          <w:color w:val="000000"/>
          <w:sz w:val="24"/>
          <w:szCs w:val="24"/>
          <w:u w:color="000000"/>
          <w:rtl w:val="0"/>
          <w:lang w:val="en-US"/>
          <w14:textFill>
            <w14:solidFill>
              <w14:srgbClr w14:val="000000"/>
            </w14:solidFill>
          </w14:textFill>
        </w:rPr>
        <w:t xml:space="preserve">After breakfast, we will heading for the Capilano Suspension Bridge, a </w:t>
      </w:r>
      <w:r>
        <w:rPr>
          <w:rStyle w:val="Hyperlink.0"/>
        </w:rPr>
        <w:fldChar w:fldCharType="begin" w:fldLock="0"/>
      </w:r>
      <w:r>
        <w:rPr>
          <w:rStyle w:val="Hyperlink.0"/>
        </w:rPr>
        <w:instrText xml:space="preserve"> HYPERLINK "http://en.wikipedia.org/wiki/Simple_suspension_bridge"</w:instrText>
      </w:r>
      <w:r>
        <w:rPr>
          <w:rStyle w:val="Hyperlink.0"/>
        </w:rPr>
        <w:fldChar w:fldCharType="separate" w:fldLock="0"/>
      </w:r>
      <w:r>
        <w:rPr>
          <w:rStyle w:val="Hyperlink.0"/>
          <w:rtl w:val="0"/>
          <w:lang w:val="en-US"/>
        </w:rPr>
        <w:t>simple suspension bridge</w:t>
      </w:r>
      <w:r>
        <w:rPr/>
        <w:fldChar w:fldCharType="end" w:fldLock="0"/>
      </w:r>
      <w:r>
        <w:rPr>
          <w:outline w:val="0"/>
          <w:color w:val="000000"/>
          <w:sz w:val="24"/>
          <w:szCs w:val="24"/>
          <w:u w:color="000000"/>
          <w:rtl w:val="0"/>
          <w:lang w:val="en-US"/>
          <w14:textFill>
            <w14:solidFill>
              <w14:srgbClr w14:val="000000"/>
            </w14:solidFill>
          </w14:textFill>
        </w:rPr>
        <w:t xml:space="preserve"> crossing the </w:t>
      </w:r>
      <w:r>
        <w:rPr>
          <w:rStyle w:val="Hyperlink.0"/>
        </w:rPr>
        <w:fldChar w:fldCharType="begin" w:fldLock="0"/>
      </w:r>
      <w:r>
        <w:rPr>
          <w:rStyle w:val="Hyperlink.0"/>
        </w:rPr>
        <w:instrText xml:space="preserve"> HYPERLINK "http://en.wikipedia.org/wiki/Capilano_River"</w:instrText>
      </w:r>
      <w:r>
        <w:rPr>
          <w:rStyle w:val="Hyperlink.0"/>
        </w:rPr>
        <w:fldChar w:fldCharType="separate" w:fldLock="0"/>
      </w:r>
      <w:r>
        <w:rPr>
          <w:rStyle w:val="Hyperlink.0"/>
          <w:rtl w:val="0"/>
          <w:lang w:val="en-US"/>
        </w:rPr>
        <w:t>Capilano River</w:t>
      </w:r>
      <w:r>
        <w:rPr/>
        <w:fldChar w:fldCharType="end" w:fldLock="0"/>
      </w:r>
      <w:r>
        <w:rPr>
          <w:outline w:val="0"/>
          <w:color w:val="000000"/>
          <w:sz w:val="24"/>
          <w:szCs w:val="24"/>
          <w:u w:color="000000"/>
          <w:rtl w:val="0"/>
          <w:lang w:val="en-US"/>
          <w14:textFill>
            <w14:solidFill>
              <w14:srgbClr w14:val="000000"/>
            </w14:solidFill>
          </w14:textFill>
        </w:rPr>
        <w:t xml:space="preserve"> in the </w:t>
      </w:r>
      <w:r>
        <w:rPr>
          <w:rStyle w:val="Hyperlink.0"/>
        </w:rPr>
        <w:fldChar w:fldCharType="begin" w:fldLock="0"/>
      </w:r>
      <w:r>
        <w:rPr>
          <w:rStyle w:val="Hyperlink.0"/>
        </w:rPr>
        <w:instrText xml:space="preserve"> HYPERLINK "http://en.wikipedia.org/wiki/North_Vancouver,_British_Columbia_(district_municipality)"</w:instrText>
      </w:r>
      <w:r>
        <w:rPr>
          <w:rStyle w:val="Hyperlink.0"/>
        </w:rPr>
        <w:fldChar w:fldCharType="separate" w:fldLock="0"/>
      </w:r>
      <w:r>
        <w:rPr>
          <w:rStyle w:val="Hyperlink.0"/>
          <w:rtl w:val="0"/>
          <w:lang w:val="en-US"/>
        </w:rPr>
        <w:t>District of North Vancouver</w:t>
      </w:r>
      <w:r>
        <w:rPr/>
        <w:fldChar w:fldCharType="end" w:fldLock="0"/>
      </w:r>
      <w:r>
        <w:rPr>
          <w:outline w:val="0"/>
          <w:color w:val="000000"/>
          <w:sz w:val="24"/>
          <w:szCs w:val="24"/>
          <w:u w:color="000000"/>
          <w:rtl w:val="0"/>
          <w:lang w:val="en-US"/>
          <w14:textFill>
            <w14:solidFill>
              <w14:srgbClr w14:val="000000"/>
            </w14:solidFill>
          </w14:textFill>
        </w:rPr>
        <w:t xml:space="preserve">, </w:t>
      </w:r>
      <w:r>
        <w:rPr>
          <w:rStyle w:val="Hyperlink.0"/>
        </w:rPr>
        <w:fldChar w:fldCharType="begin" w:fldLock="0"/>
      </w:r>
      <w:r>
        <w:rPr>
          <w:rStyle w:val="Hyperlink.0"/>
        </w:rPr>
        <w:instrText xml:space="preserve"> HYPERLINK "http://en.wikipedia.org/wiki/British_Columbia"</w:instrText>
      </w:r>
      <w:r>
        <w:rPr>
          <w:rStyle w:val="Hyperlink.0"/>
        </w:rPr>
        <w:fldChar w:fldCharType="separate" w:fldLock="0"/>
      </w:r>
      <w:r>
        <w:rPr>
          <w:rStyle w:val="Hyperlink.0"/>
          <w:rtl w:val="0"/>
          <w:lang w:val="en-US"/>
        </w:rPr>
        <w:t>British Columbia</w:t>
      </w:r>
      <w:r>
        <w:rPr/>
        <w:fldChar w:fldCharType="end" w:fldLock="0"/>
      </w:r>
      <w:r>
        <w:rPr>
          <w:outline w:val="0"/>
          <w:color w:val="000000"/>
          <w:sz w:val="24"/>
          <w:szCs w:val="24"/>
          <w:u w:color="000000"/>
          <w:rtl w:val="0"/>
          <w:lang w:val="en-US"/>
          <w14:textFill>
            <w14:solidFill>
              <w14:srgbClr w14:val="000000"/>
            </w14:solidFill>
          </w14:textFill>
        </w:rPr>
        <w:t>. Later,</w:t>
      </w:r>
      <w:r>
        <w:rPr>
          <w:sz w:val="24"/>
          <w:szCs w:val="24"/>
          <w:rtl w:val="0"/>
          <w:lang w:val="en-US"/>
        </w:rPr>
        <w:t xml:space="preserve"> we will do a half day sightseeing tour of Vancouver, which includes Stanley Park followed by the English Bay. </w:t>
      </w:r>
      <w:r>
        <w:rPr>
          <w:b w:val="1"/>
          <w:bCs w:val="1"/>
          <w:sz w:val="24"/>
          <w:szCs w:val="24"/>
          <w:rtl w:val="0"/>
          <w:lang w:val="en-US"/>
        </w:rPr>
        <w:t>(Meals: B)</w:t>
      </w:r>
    </w:p>
    <w:p>
      <w:pPr>
        <w:pStyle w:val="No Spacing"/>
        <w:rPr>
          <w:b w:val="1"/>
          <w:bCs w:val="1"/>
          <w:outline w:val="0"/>
          <w:color w:val="c00000"/>
          <w:sz w:val="24"/>
          <w:szCs w:val="24"/>
          <w:u w:val="single" w:color="c00000"/>
          <w14:textFill>
            <w14:solidFill>
              <w14:srgbClr w14:val="C00000"/>
            </w14:solidFill>
          </w14:textFill>
        </w:rPr>
      </w:pPr>
    </w:p>
    <w:p>
      <w:pPr>
        <w:pStyle w:val="No Spacing"/>
        <w:jc w:val="both"/>
        <w:rPr>
          <w:b w:val="1"/>
          <w:bCs w:val="1"/>
          <w:outline w:val="0"/>
          <w:color w:val="c00000"/>
          <w:sz w:val="24"/>
          <w:szCs w:val="24"/>
          <w:u w:val="single" w:color="c00000"/>
          <w14:textFill>
            <w14:solidFill>
              <w14:srgbClr w14:val="C00000"/>
            </w14:solidFill>
          </w14:textFill>
        </w:rPr>
      </w:pPr>
    </w:p>
    <w:p>
      <w:pPr>
        <w:pStyle w:val="No Spacing"/>
        <w:jc w:val="both"/>
        <w:rPr>
          <w:b w:val="1"/>
          <w:bCs w:val="1"/>
          <w:outline w:val="0"/>
          <w:color w:val="c00000"/>
          <w:sz w:val="24"/>
          <w:szCs w:val="24"/>
          <w:u w:val="single" w:color="c00000"/>
          <w14:textFill>
            <w14:solidFill>
              <w14:srgbClr w14:val="C00000"/>
            </w14:solidFill>
          </w14:textFill>
        </w:rPr>
      </w:pPr>
    </w:p>
    <w:p>
      <w:pPr>
        <w:pStyle w:val="No Spacing"/>
        <w:jc w:val="both"/>
        <w:rPr>
          <w:b w:val="1"/>
          <w:bCs w:val="1"/>
          <w:outline w:val="0"/>
          <w:color w:val="c00000"/>
          <w:sz w:val="24"/>
          <w:szCs w:val="24"/>
          <w:u w:val="single" w:color="c00000"/>
          <w14:textFill>
            <w14:solidFill>
              <w14:srgbClr w14:val="C00000"/>
            </w14:solidFill>
          </w14:textFill>
        </w:rPr>
      </w:pPr>
    </w:p>
    <w:p>
      <w:pPr>
        <w:pStyle w:val="No Spacing"/>
        <w:jc w:val="both"/>
        <w:rPr>
          <w:b w:val="1"/>
          <w:bCs w:val="1"/>
          <w:outline w:val="0"/>
          <w:color w:val="c00000"/>
          <w:sz w:val="24"/>
          <w:szCs w:val="24"/>
          <w:u w:val="single" w:color="c00000"/>
          <w14:textFill>
            <w14:solidFill>
              <w14:srgbClr w14:val="C00000"/>
            </w14:solidFill>
          </w14:textFill>
        </w:rPr>
      </w:pPr>
    </w:p>
    <w:p>
      <w:pPr>
        <w:pStyle w:val="No Spacing"/>
        <w:jc w:val="both"/>
        <w:rPr>
          <w:b w:val="1"/>
          <w:bCs w:val="1"/>
          <w:outline w:val="0"/>
          <w:color w:val="c00000"/>
          <w:sz w:val="24"/>
          <w:szCs w:val="24"/>
          <w:u w:val="single" w:color="c00000"/>
          <w14:textFill>
            <w14:solidFill>
              <w14:srgbClr w14:val="C00000"/>
            </w14:solidFill>
          </w14:textFill>
        </w:rPr>
      </w:pPr>
    </w:p>
    <w:p>
      <w:pPr>
        <w:pStyle w:val="No Spacing"/>
        <w:jc w:val="both"/>
        <w:rPr>
          <w:b w:val="1"/>
          <w:bCs w:val="1"/>
          <w:outline w:val="0"/>
          <w:color w:val="c00000"/>
          <w:sz w:val="24"/>
          <w:szCs w:val="24"/>
          <w:u w:val="single" w:color="c00000"/>
          <w14:textFill>
            <w14:solidFill>
              <w14:srgbClr w14:val="C00000"/>
            </w14:solidFill>
          </w14:textFill>
        </w:rPr>
      </w:pPr>
      <w:r>
        <w:rPr>
          <w:b w:val="1"/>
          <w:bCs w:val="1"/>
          <w:outline w:val="0"/>
          <w:color w:val="c00000"/>
          <w:sz w:val="24"/>
          <w:szCs w:val="24"/>
          <w:u w:val="single" w:color="c00000"/>
          <w:rtl w:val="0"/>
          <w:lang w:val="en-US"/>
          <w14:textFill>
            <w14:solidFill>
              <w14:srgbClr w14:val="C00000"/>
            </w14:solidFill>
          </w14:textFill>
        </w:rPr>
        <w:t>Day 06 - Vancouver - Whistler</w:t>
      </w:r>
    </w:p>
    <w:p>
      <w:pPr>
        <w:pStyle w:val="No Spacing"/>
        <w:jc w:val="both"/>
        <w:rPr>
          <w:b w:val="1"/>
          <w:bCs w:val="1"/>
          <w:sz w:val="24"/>
          <w:szCs w:val="24"/>
        </w:rPr>
      </w:pPr>
      <w:r>
        <w:rPr>
          <w:sz w:val="24"/>
          <w:szCs w:val="24"/>
          <w:rtl w:val="0"/>
          <w:lang w:val="en-US"/>
        </w:rPr>
        <w:t xml:space="preserve">Today, we will be heading to the Whistler to ride Whistler Village Gondola which is located at the base of Whistler Mountain in Whistler Village; from here you will enjoy breathtaking view of PEAK 2 PEAK between Whistler and Blackcomb Mountains. In the evening, we will return to our hotel in Vancouver and overnight stay. </w:t>
      </w:r>
      <w:r>
        <w:rPr>
          <w:b w:val="1"/>
          <w:bCs w:val="1"/>
          <w:sz w:val="24"/>
          <w:szCs w:val="24"/>
          <w:rtl w:val="0"/>
          <w:lang w:val="en-US"/>
        </w:rPr>
        <w:t>(Meals: B)</w:t>
      </w:r>
    </w:p>
    <w:p>
      <w:pPr>
        <w:pStyle w:val="No Spacing"/>
        <w:rPr>
          <w:sz w:val="24"/>
          <w:szCs w:val="24"/>
        </w:rPr>
      </w:pPr>
    </w:p>
    <w:p>
      <w:pPr>
        <w:pStyle w:val="No Spacing"/>
        <w:jc w:val="both"/>
        <w:rPr>
          <w:b w:val="1"/>
          <w:bCs w:val="1"/>
          <w:outline w:val="0"/>
          <w:color w:val="c00000"/>
          <w:sz w:val="24"/>
          <w:szCs w:val="24"/>
          <w:u w:val="single" w:color="c00000"/>
          <w14:textFill>
            <w14:solidFill>
              <w14:srgbClr w14:val="C00000"/>
            </w14:solidFill>
          </w14:textFill>
        </w:rPr>
      </w:pPr>
      <w:r>
        <w:rPr>
          <w:b w:val="1"/>
          <w:bCs w:val="1"/>
          <w:outline w:val="0"/>
          <w:color w:val="c00000"/>
          <w:sz w:val="24"/>
          <w:szCs w:val="24"/>
          <w:u w:val="single" w:color="c00000"/>
          <w:rtl w:val="0"/>
          <w:lang w:val="en-US"/>
          <w14:textFill>
            <w14:solidFill>
              <w14:srgbClr w14:val="C00000"/>
            </w14:solidFill>
          </w14:textFill>
        </w:rPr>
        <w:t>Day 07- Vancouver - Fly Out</w:t>
      </w:r>
    </w:p>
    <w:p>
      <w:pPr>
        <w:pStyle w:val="No Spacing"/>
        <w:jc w:val="both"/>
        <w:rPr>
          <w:b w:val="1"/>
          <w:bCs w:val="1"/>
          <w:sz w:val="24"/>
          <w:szCs w:val="24"/>
        </w:rPr>
      </w:pPr>
      <w:r>
        <w:rPr>
          <w:sz w:val="24"/>
          <w:szCs w:val="24"/>
          <w:rtl w:val="0"/>
          <w:lang w:val="en-US"/>
        </w:rPr>
        <w:t>Today after breakfast, we will depart to your next destination.</w:t>
      </w:r>
      <w:r>
        <w:rPr>
          <w:b w:val="1"/>
          <w:bCs w:val="1"/>
          <w:sz w:val="24"/>
          <w:szCs w:val="24"/>
          <w:rtl w:val="0"/>
          <w:lang w:val="en-US"/>
        </w:rPr>
        <w:t xml:space="preserve"> (Meals: B)</w:t>
      </w:r>
    </w:p>
    <w:p>
      <w:pPr>
        <w:pStyle w:val="No Spacing"/>
        <w:rPr>
          <w:sz w:val="24"/>
          <w:szCs w:val="24"/>
        </w:rPr>
      </w:pPr>
      <w:r>
        <w:rPr>
          <w:sz w:val="24"/>
          <w:szCs w:val="24"/>
        </w:rPr>
        <w:drawing xmlns:a="http://schemas.openxmlformats.org/drawingml/2006/main">
          <wp:anchor distT="57150" distB="57150" distL="57150" distR="57150" simplePos="0" relativeHeight="251659264" behindDoc="0" locked="0" layoutInCell="1" allowOverlap="1">
            <wp:simplePos x="0" y="0"/>
            <wp:positionH relativeFrom="page">
              <wp:posOffset>523875</wp:posOffset>
            </wp:positionH>
            <wp:positionV relativeFrom="line">
              <wp:posOffset>201930</wp:posOffset>
            </wp:positionV>
            <wp:extent cx="6562725" cy="1895475"/>
            <wp:effectExtent l="0" t="0" r="0" b="0"/>
            <wp:wrapSquare wrapText="bothSides" distL="57150" distR="57150" distT="57150" distB="57150"/>
            <wp:docPr id="1073741826" name="officeArt object" descr="Picture 3"/>
            <wp:cNvGraphicFramePr/>
            <a:graphic xmlns:a="http://schemas.openxmlformats.org/drawingml/2006/main">
              <a:graphicData uri="http://schemas.openxmlformats.org/drawingml/2006/picture">
                <pic:pic xmlns:pic="http://schemas.openxmlformats.org/drawingml/2006/picture">
                  <pic:nvPicPr>
                    <pic:cNvPr id="1073741826" name="Picture 3" descr="Picture 3"/>
                    <pic:cNvPicPr>
                      <a:picLocks noChangeAspect="1"/>
                    </pic:cNvPicPr>
                  </pic:nvPicPr>
                  <pic:blipFill>
                    <a:blip r:embed="rId5">
                      <a:extLst/>
                    </a:blip>
                    <a:stretch>
                      <a:fillRect/>
                    </a:stretch>
                  </pic:blipFill>
                  <pic:spPr>
                    <a:xfrm>
                      <a:off x="0" y="0"/>
                      <a:ext cx="6562725" cy="1895475"/>
                    </a:xfrm>
                    <a:prstGeom prst="rect">
                      <a:avLst/>
                    </a:prstGeom>
                    <a:ln w="12700" cap="flat">
                      <a:noFill/>
                      <a:miter lim="400000"/>
                    </a:ln>
                    <a:effectLst/>
                  </pic:spPr>
                </pic:pic>
              </a:graphicData>
            </a:graphic>
          </wp:anchor>
        </w:drawing>
      </w:r>
    </w:p>
    <w:p>
      <w:pPr>
        <w:pStyle w:val="No Spacing"/>
        <w:jc w:val="center"/>
        <w:rPr>
          <w:b w:val="1"/>
          <w:bCs w:val="1"/>
          <w:sz w:val="24"/>
          <w:szCs w:val="24"/>
        </w:rPr>
      </w:pPr>
      <w:r>
        <w:rPr>
          <w:b w:val="1"/>
          <w:bCs w:val="1"/>
          <w:sz w:val="24"/>
          <w:szCs w:val="24"/>
          <w:rtl w:val="0"/>
          <w:lang w:val="en-US"/>
        </w:rPr>
        <w:t>Tour ends with sweet memories.</w:t>
      </w:r>
    </w:p>
    <w:p>
      <w:pPr>
        <w:pStyle w:val="No Spacing"/>
        <w:jc w:val="center"/>
        <w:rPr>
          <w:b w:val="1"/>
          <w:bCs w:val="1"/>
          <w:sz w:val="24"/>
          <w:szCs w:val="24"/>
        </w:rPr>
      </w:pPr>
    </w:p>
    <w:p>
      <w:pPr>
        <w:pStyle w:val="Body"/>
        <w:jc w:val="center"/>
        <w:outlineLvl w:val="0"/>
        <w:rPr>
          <w:b w:val="1"/>
          <w:bCs w:val="1"/>
          <w:outline w:val="0"/>
          <w:color w:val="0070c0"/>
          <w:sz w:val="44"/>
          <w:szCs w:val="44"/>
          <w:u w:val="single" w:color="0070c0"/>
          <w14:textFill>
            <w14:solidFill>
              <w14:srgbClr w14:val="0070C0"/>
            </w14:solidFill>
          </w14:textFill>
        </w:rPr>
      </w:pPr>
      <w:r>
        <w:rPr>
          <w:b w:val="1"/>
          <w:bCs w:val="1"/>
          <w:outline w:val="0"/>
          <w:color w:val="0070c0"/>
          <w:sz w:val="44"/>
          <w:szCs w:val="44"/>
          <w:u w:val="single" w:color="0070c0"/>
          <w:rtl w:val="0"/>
          <w:lang w:val="en-US"/>
          <w14:textFill>
            <w14:solidFill>
              <w14:srgbClr w14:val="0070C0"/>
            </w14:solidFill>
          </w14:textFill>
        </w:rPr>
        <w:t>PACKAGE COST &amp; DETAILS</w:t>
      </w:r>
    </w:p>
    <w:tbl>
      <w:tblPr>
        <w:tblW w:w="1056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966"/>
        <w:gridCol w:w="895"/>
        <w:gridCol w:w="1256"/>
        <w:gridCol w:w="920"/>
        <w:gridCol w:w="920"/>
        <w:gridCol w:w="922"/>
        <w:gridCol w:w="847"/>
        <w:gridCol w:w="1234"/>
        <w:gridCol w:w="788"/>
        <w:gridCol w:w="891"/>
        <w:gridCol w:w="927"/>
      </w:tblGrid>
      <w:tr>
        <w:tblPrEx>
          <w:shd w:val="clear" w:color="auto" w:fill="ced7e7"/>
        </w:tblPrEx>
        <w:trPr>
          <w:trHeight w:val="300" w:hRule="atLeast"/>
        </w:trPr>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outline w:val="0"/>
                <w:color w:val="365f91"/>
                <w:sz w:val="20"/>
                <w:szCs w:val="20"/>
                <w:u w:color="365f91"/>
                <w:shd w:val="nil" w:color="auto" w:fill="auto"/>
                <w:rtl w:val="0"/>
                <w:lang w:val="en-US"/>
                <w14:textFill>
                  <w14:solidFill>
                    <w14:srgbClr w14:val="365F91"/>
                  </w14:solidFill>
                </w14:textFill>
              </w:rPr>
              <w:t>Category</w:t>
            </w:r>
          </w:p>
        </w:tc>
        <w:tc>
          <w:tcPr>
            <w:tcW w:type="dxa" w:w="4913"/>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b w:val="1"/>
                <w:bCs w:val="1"/>
                <w:outline w:val="0"/>
                <w:color w:val="e36c0a"/>
                <w:u w:color="e36c0a"/>
                <w:shd w:val="nil" w:color="auto" w:fill="auto"/>
                <w:rtl w:val="0"/>
                <w:lang w:val="en-US"/>
                <w14:textFill>
                  <w14:solidFill>
                    <w14:srgbClr w14:val="E36C0A"/>
                  </w14:solidFill>
                </w14:textFill>
              </w:rPr>
              <w:t>6-9 PAX (USD) / per person</w:t>
            </w:r>
          </w:p>
        </w:tc>
        <w:tc>
          <w:tcPr>
            <w:tcW w:type="dxa" w:w="4687"/>
            <w:gridSpan w:val="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Times New Roman" w:hAnsi="Times New Roman"/>
                <w:b w:val="1"/>
                <w:bCs w:val="1"/>
                <w:outline w:val="0"/>
                <w:color w:val="e36c0a"/>
                <w:u w:color="e36c0a"/>
                <w:shd w:val="nil" w:color="auto" w:fill="auto"/>
                <w:rtl w:val="0"/>
                <w:lang w:val="en-US"/>
                <w14:textFill>
                  <w14:solidFill>
                    <w14:srgbClr w14:val="E36C0A"/>
                  </w14:solidFill>
                </w14:textFill>
              </w:rPr>
              <w:t>10-13 PAX (USD) / per person</w:t>
            </w:r>
          </w:p>
        </w:tc>
      </w:tr>
      <w:tr>
        <w:tblPrEx>
          <w:shd w:val="clear" w:color="auto" w:fill="ced7e7"/>
        </w:tblPrEx>
        <w:trPr>
          <w:trHeight w:val="557" w:hRule="atLeast"/>
        </w:trPr>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Double</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Triple/CWB</w:t>
            </w:r>
          </w:p>
        </w:tc>
        <w:tc>
          <w:tcPr>
            <w:tcW w:type="dxa" w:w="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Single</w:t>
            </w:r>
          </w:p>
        </w:tc>
        <w:tc>
          <w:tcPr>
            <w:tcW w:type="dxa" w:w="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CNB</w:t>
            </w:r>
          </w:p>
        </w:tc>
        <w:tc>
          <w:tcPr>
            <w:tcW w:type="dxa" w:w="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Quad</w:t>
            </w:r>
          </w:p>
        </w:tc>
        <w:tc>
          <w:tcPr>
            <w:tcW w:type="dxa" w:w="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Double</w:t>
            </w: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Triple/CWB</w:t>
            </w:r>
          </w:p>
        </w:tc>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Single</w:t>
            </w: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CNB</w:t>
            </w:r>
          </w:p>
        </w:tc>
        <w:tc>
          <w:tcPr>
            <w:tcW w:type="dxa" w:w="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i w:val="1"/>
                <w:iCs w:val="1"/>
                <w:shd w:val="nil" w:color="auto" w:fill="auto"/>
                <w:rtl w:val="0"/>
                <w:lang w:val="en-US"/>
              </w:rPr>
              <w:t>Quad</w:t>
            </w:r>
          </w:p>
        </w:tc>
      </w:tr>
      <w:tr>
        <w:tblPrEx>
          <w:shd w:val="clear" w:color="auto" w:fill="ced7e7"/>
        </w:tblPrEx>
        <w:trPr>
          <w:trHeight w:val="389" w:hRule="atLeast"/>
        </w:trPr>
        <w:tc>
          <w:tcPr>
            <w:tcW w:type="dxa" w:w="9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shd w:val="clear" w:color="auto" w:fill="00ffff"/>
                <w:rtl w:val="0"/>
                <w:lang w:val="en-US"/>
              </w:rPr>
              <w:t>Deluxe</w:t>
            </w:r>
          </w:p>
        </w:tc>
        <w:tc>
          <w:tcPr>
            <w:tcW w:type="dxa" w:w="895"/>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2969</w:t>
            </w:r>
          </w:p>
        </w:tc>
        <w:tc>
          <w:tcPr>
            <w:tcW w:type="dxa" w:w="125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2909</w:t>
            </w:r>
          </w:p>
        </w:tc>
        <w:tc>
          <w:tcPr>
            <w:tcW w:type="dxa" w:w="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3729</w:t>
            </w:r>
          </w:p>
        </w:tc>
        <w:tc>
          <w:tcPr>
            <w:tcW w:type="dxa" w:w="92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2209</w:t>
            </w:r>
          </w:p>
        </w:tc>
        <w:tc>
          <w:tcPr>
            <w:tcW w:type="dxa" w:w="92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2839</w:t>
            </w:r>
          </w:p>
        </w:tc>
        <w:tc>
          <w:tcPr>
            <w:tcW w:type="dxa" w:w="84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clear" w:color="auto" w:fill="ffff00"/>
                <w:rtl w:val="0"/>
                <w:lang w:val="en-US"/>
              </w:rPr>
              <w:t>2529</w:t>
            </w:r>
          </w:p>
        </w:tc>
        <w:tc>
          <w:tcPr>
            <w:tcW w:type="dxa" w:w="1234"/>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2469</w:t>
            </w:r>
          </w:p>
        </w:tc>
        <w:tc>
          <w:tcPr>
            <w:tcW w:type="dxa" w:w="78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3289</w:t>
            </w:r>
          </w:p>
        </w:tc>
        <w:tc>
          <w:tcPr>
            <w:tcW w:type="dxa" w:w="891"/>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1769</w:t>
            </w:r>
          </w:p>
        </w:tc>
        <w:tc>
          <w:tcPr>
            <w:tcW w:type="dxa" w:w="92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shd w:val="nil" w:color="auto" w:fill="auto"/>
                <w:rtl w:val="0"/>
                <w:lang w:val="en-US"/>
              </w:rPr>
              <w:t>2399</w:t>
            </w:r>
          </w:p>
        </w:tc>
      </w:tr>
    </w:tbl>
    <w:p>
      <w:pPr>
        <w:pStyle w:val="Body"/>
        <w:widowControl w:val="0"/>
        <w:jc w:val="center"/>
        <w:outlineLvl w:val="0"/>
        <w:rPr>
          <w:b w:val="1"/>
          <w:bCs w:val="1"/>
          <w:outline w:val="0"/>
          <w:color w:val="0070c0"/>
          <w:sz w:val="44"/>
          <w:szCs w:val="44"/>
          <w:u w:val="single" w:color="0070c0"/>
          <w14:textFill>
            <w14:solidFill>
              <w14:srgbClr w14:val="0070C0"/>
            </w14:solidFill>
          </w14:textFill>
        </w:rPr>
      </w:pPr>
    </w:p>
    <w:tbl>
      <w:tblPr>
        <w:tblW w:w="10566"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5283"/>
        <w:gridCol w:w="5283"/>
      </w:tblGrid>
      <w:tr>
        <w:tblPrEx>
          <w:shd w:val="clear" w:color="auto" w:fill="ced7e7"/>
        </w:tblPrEx>
        <w:trPr>
          <w:trHeight w:val="3677" w:hRule="atLeast"/>
        </w:trPr>
        <w:tc>
          <w:tcPr>
            <w:tcW w:type="dxa" w:w="5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rPr>
                <w:rFonts w:ascii="Calibri" w:cs="Calibri" w:hAnsi="Calibri" w:eastAsia="Calibri"/>
                <w:b w:val="1"/>
                <w:bCs w:val="1"/>
                <w:i w:val="1"/>
                <w:iCs w:val="1"/>
                <w:outline w:val="0"/>
                <w:color w:val="e36c0a"/>
                <w:u w:val="single"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Inclusions: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Deluxe Hotel Accommodations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Breakfast</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Airport Transfers as mentioned</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City Tour</w:t>
            </w:r>
            <w:r>
              <w:rPr>
                <w:rFonts w:ascii="Calibri" w:hAnsi="Calibri"/>
                <w:shd w:val="nil" w:color="auto" w:fill="auto"/>
                <w:rtl w:val="0"/>
                <w:lang w:val="en-US"/>
              </w:rPr>
              <w:t>: Vancouver</w:t>
            </w:r>
          </w:p>
          <w:p>
            <w:pPr>
              <w:pStyle w:val="Body"/>
              <w:numPr>
                <w:ilvl w:val="0"/>
                <w:numId w:val="1"/>
              </w:numPr>
              <w:bidi w:val="0"/>
              <w:ind w:right="0"/>
              <w:jc w:val="left"/>
              <w:rPr>
                <w:rFonts w:ascii="Calibri" w:hAnsi="Calibri"/>
                <w:rtl w:val="0"/>
                <w:lang w:val="en-US"/>
              </w:rPr>
            </w:pPr>
            <w:r>
              <w:rPr>
                <w:rFonts w:ascii="Calibri" w:hAnsi="Calibri"/>
                <w:b w:val="1"/>
                <w:bCs w:val="1"/>
                <w:u w:val="single"/>
                <w:shd w:val="nil" w:color="auto" w:fill="auto"/>
                <w:rtl w:val="0"/>
                <w:lang w:val="en-US"/>
              </w:rPr>
              <w:t>Surface Transfers</w:t>
            </w:r>
            <w:r>
              <w:rPr>
                <w:rFonts w:ascii="Calibri" w:hAnsi="Calibri"/>
                <w:shd w:val="nil" w:color="auto" w:fill="auto"/>
                <w:rtl w:val="0"/>
                <w:lang w:val="en-US"/>
              </w:rPr>
              <w:t>: CAL&gt;BAN&gt;JAS&gt;KAM&gt;VAN</w:t>
            </w:r>
          </w:p>
          <w:p>
            <w:pPr>
              <w:pStyle w:val="Body"/>
              <w:numPr>
                <w:ilvl w:val="0"/>
                <w:numId w:val="1"/>
              </w:numPr>
              <w:bidi w:val="0"/>
              <w:spacing w:line="240" w:lineRule="exact"/>
              <w:ind w:right="0"/>
              <w:jc w:val="left"/>
              <w:rPr>
                <w:rFonts w:ascii="Calibri" w:hAnsi="Calibri"/>
                <w:rtl w:val="0"/>
                <w:lang w:val="en-US"/>
              </w:rPr>
            </w:pPr>
            <w:r>
              <w:rPr>
                <w:rFonts w:ascii="Calibri" w:hAnsi="Calibri"/>
                <w:b w:val="1"/>
                <w:bCs w:val="1"/>
                <w:u w:val="single"/>
                <w:shd w:val="nil" w:color="auto" w:fill="auto"/>
                <w:rtl w:val="0"/>
                <w:lang w:val="en-US"/>
              </w:rPr>
              <w:t>Entrance Tickets</w:t>
            </w:r>
            <w:r>
              <w:rPr>
                <w:rFonts w:ascii="Calibri" w:hAnsi="Calibri"/>
                <w:shd w:val="nil" w:color="auto" w:fill="auto"/>
                <w:rtl w:val="0"/>
                <w:lang w:val="en-US"/>
              </w:rPr>
              <w:t xml:space="preserve"> of: Banff Gondola ride, Peak to peak Gondola, Icefield Explorer ride, Capilano Suspension Bridge</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Taxes</w:t>
            </w:r>
          </w:p>
          <w:p>
            <w:pPr>
              <w:pStyle w:val="Body"/>
              <w:numPr>
                <w:ilvl w:val="0"/>
                <w:numId w:val="1"/>
              </w:numPr>
              <w:bidi w:val="0"/>
              <w:ind w:right="0"/>
              <w:jc w:val="left"/>
              <w:rPr>
                <w:rFonts w:ascii="Calibri" w:hAnsi="Calibri"/>
                <w:rtl w:val="0"/>
                <w:lang w:val="en-US"/>
              </w:rPr>
            </w:pPr>
            <w:r>
              <w:rPr>
                <w:rFonts w:ascii="Calibri" w:hAnsi="Calibri"/>
                <w:shd w:val="nil" w:color="auto" w:fill="auto"/>
                <w:rtl w:val="0"/>
                <w:lang w:val="en-US"/>
              </w:rPr>
              <w:t>All transfers &amp; sight seen on PVT (Sprinter Van)</w:t>
            </w:r>
            <w:r>
              <w:rPr>
                <w:rFonts w:ascii="Calibri" w:cs="Calibri" w:hAnsi="Calibri" w:eastAsia="Calibri"/>
                <w:shd w:val="nil" w:color="auto" w:fill="auto"/>
              </w:rPr>
            </w:r>
          </w:p>
        </w:tc>
        <w:tc>
          <w:tcPr>
            <w:tcW w:type="dxa" w:w="528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widowControl w:val="0"/>
              <w:spacing w:line="276" w:lineRule="auto"/>
              <w:jc w:val="both"/>
              <w:rPr>
                <w:rFonts w:ascii="Calibri" w:cs="Calibri" w:hAnsi="Calibri" w:eastAsia="Calibri"/>
                <w:outline w:val="0"/>
                <w:color w:val="e36c0a"/>
                <w:u w:color="e36c0a"/>
                <w:shd w:val="nil" w:color="auto" w:fill="auto"/>
                <w14:textFill>
                  <w14:solidFill>
                    <w14:srgbClr w14:val="E36C0A"/>
                  </w14:solidFill>
                </w14:textFill>
              </w:rPr>
            </w:pPr>
            <w:r>
              <w:rPr>
                <w:rFonts w:ascii="Calibri" w:hAnsi="Calibri"/>
                <w:b w:val="1"/>
                <w:bCs w:val="1"/>
                <w:i w:val="1"/>
                <w:iCs w:val="1"/>
                <w:outline w:val="0"/>
                <w:color w:val="e36c0a"/>
                <w:u w:val="single" w:color="e36c0a"/>
                <w:shd w:val="nil" w:color="auto" w:fill="auto"/>
                <w:rtl w:val="0"/>
                <w:lang w:val="en-US"/>
                <w14:textFill>
                  <w14:solidFill>
                    <w14:srgbClr w14:val="E36C0A"/>
                  </w14:solidFill>
                </w14:textFill>
              </w:rPr>
              <w:t>Exclusions: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International &amp; Domestic Airfare</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Meet &amp; Greet at airport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Supplement cost applicable for Weekends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Tips to guides &amp; drivers </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Porterage, Laundry bills &amp; other incidental charges</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Anything that is not mentioned in the inclusions part.</w:t>
            </w:r>
          </w:p>
          <w:p>
            <w:pPr>
              <w:pStyle w:val="Body"/>
              <w:widowControl w:val="0"/>
              <w:numPr>
                <w:ilvl w:val="0"/>
                <w:numId w:val="2"/>
              </w:numPr>
              <w:bidi w:val="0"/>
              <w:ind w:right="0"/>
              <w:jc w:val="left"/>
              <w:rPr>
                <w:rFonts w:ascii="Calibri" w:hAnsi="Calibri"/>
                <w:rtl w:val="0"/>
                <w:lang w:val="en-US"/>
              </w:rPr>
            </w:pPr>
            <w:r>
              <w:rPr>
                <w:rFonts w:ascii="Calibri" w:hAnsi="Calibri"/>
                <w:shd w:val="nil" w:color="auto" w:fill="auto"/>
                <w:rtl w:val="0"/>
                <w:lang w:val="en-US"/>
              </w:rPr>
              <w:t xml:space="preserve">Any Destination Fees/Resort fees at any hotel </w:t>
            </w:r>
            <w:r>
              <w:rPr>
                <w:rFonts w:ascii="Calibri" w:cs="Calibri" w:hAnsi="Calibri" w:eastAsia="Calibri"/>
                <w:shd w:val="nil" w:color="auto" w:fill="auto"/>
              </w:rPr>
            </w:r>
          </w:p>
        </w:tc>
      </w:tr>
    </w:tbl>
    <w:p>
      <w:pPr>
        <w:pStyle w:val="Body"/>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r>
        <w:rPr>
          <w:rFonts w:ascii="Calibri" w:hAnsi="Calibri"/>
          <w:b w:val="1"/>
          <w:bCs w:val="1"/>
          <w:sz w:val="20"/>
          <w:szCs w:val="20"/>
          <w:u w:val="single"/>
          <w:rtl w:val="0"/>
          <w:lang w:val="de-DE"/>
        </w:rPr>
        <w:t xml:space="preserve">HOTELS: </w:t>
      </w:r>
    </w:p>
    <w:tbl>
      <w:tblPr>
        <w:tblW w:w="10566" w:type="dxa"/>
        <w:jc w:val="center"/>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1076"/>
        <w:gridCol w:w="1177"/>
        <w:gridCol w:w="8313"/>
      </w:tblGrid>
      <w:tr>
        <w:tblPrEx>
          <w:shd w:val="clear" w:color="auto" w:fill="ced7e7"/>
        </w:tblPrEx>
        <w:trPr>
          <w:trHeight w:val="226" w:hRule="atLeast"/>
        </w:trPr>
        <w:tc>
          <w:tcPr>
            <w:tcW w:type="dxa" w:w="1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City</w:t>
            </w:r>
          </w:p>
        </w:tc>
        <w:tc>
          <w:tcPr>
            <w:tcW w:type="dxa" w:w="1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b w:val="1"/>
                <w:bCs w:val="1"/>
                <w:i w:val="1"/>
                <w:iCs w:val="1"/>
                <w:sz w:val="20"/>
                <w:szCs w:val="20"/>
                <w:shd w:val="nil" w:color="auto" w:fill="auto"/>
                <w:rtl w:val="0"/>
                <w:lang w:val="en-US"/>
              </w:rPr>
              <w:t>Nts.</w:t>
            </w:r>
          </w:p>
        </w:tc>
        <w:tc>
          <w:tcPr>
            <w:tcW w:type="dxa" w:w="8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clear" w:color="auto" w:fill="00ffff"/>
                <w:rtl w:val="0"/>
                <w:lang w:val="en-US"/>
              </w:rPr>
              <w:t>Deluxe Hotels OR SIMILAR</w:t>
            </w:r>
          </w:p>
        </w:tc>
      </w:tr>
      <w:tr>
        <w:tblPrEx>
          <w:shd w:val="clear" w:color="auto" w:fill="ced7e7"/>
        </w:tblPrEx>
        <w:trPr>
          <w:trHeight w:val="226" w:hRule="atLeast"/>
        </w:trPr>
        <w:tc>
          <w:tcPr>
            <w:tcW w:type="dxa" w:w="1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z w:val="20"/>
                <w:szCs w:val="20"/>
                <w:shd w:val="nil" w:color="auto" w:fill="auto"/>
                <w:rtl w:val="0"/>
                <w:lang w:val="en-US"/>
              </w:rPr>
              <w:t>BAN</w:t>
            </w:r>
          </w:p>
        </w:tc>
        <w:tc>
          <w:tcPr>
            <w:tcW w:type="dxa" w:w="1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8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 xml:space="preserve">Hotel Holiday Inn Cannmore / Banff Caribou </w:t>
            </w:r>
          </w:p>
        </w:tc>
      </w:tr>
      <w:tr>
        <w:tblPrEx>
          <w:shd w:val="clear" w:color="auto" w:fill="ced7e7"/>
        </w:tblPrEx>
        <w:trPr>
          <w:trHeight w:val="226" w:hRule="atLeast"/>
        </w:trPr>
        <w:tc>
          <w:tcPr>
            <w:tcW w:type="dxa" w:w="1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z w:val="20"/>
                <w:szCs w:val="20"/>
                <w:shd w:val="nil" w:color="auto" w:fill="auto"/>
                <w:rtl w:val="0"/>
                <w:lang w:val="en-US"/>
              </w:rPr>
              <w:t>JAS</w:t>
            </w:r>
          </w:p>
        </w:tc>
        <w:tc>
          <w:tcPr>
            <w:tcW w:type="dxa" w:w="1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01</w:t>
            </w:r>
          </w:p>
        </w:tc>
        <w:tc>
          <w:tcPr>
            <w:tcW w:type="dxa" w:w="8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Hotel Chateau Jasper / Holiday Inn Hinton</w:t>
            </w:r>
          </w:p>
        </w:tc>
      </w:tr>
      <w:tr>
        <w:tblPrEx>
          <w:shd w:val="clear" w:color="auto" w:fill="ced7e7"/>
        </w:tblPrEx>
        <w:trPr>
          <w:trHeight w:val="226" w:hRule="atLeast"/>
        </w:trPr>
        <w:tc>
          <w:tcPr>
            <w:tcW w:type="dxa" w:w="1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z w:val="20"/>
                <w:szCs w:val="20"/>
                <w:shd w:val="nil" w:color="auto" w:fill="auto"/>
                <w:rtl w:val="0"/>
                <w:lang w:val="en-US"/>
              </w:rPr>
              <w:t>KAM</w:t>
            </w:r>
          </w:p>
        </w:tc>
        <w:tc>
          <w:tcPr>
            <w:tcW w:type="dxa" w:w="1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01</w:t>
            </w:r>
          </w:p>
        </w:tc>
        <w:tc>
          <w:tcPr>
            <w:tcW w:type="dxa" w:w="8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Hotel Four Point Sheraton / Fairfield by Marriott</w:t>
            </w:r>
          </w:p>
        </w:tc>
      </w:tr>
      <w:tr>
        <w:tblPrEx>
          <w:shd w:val="clear" w:color="auto" w:fill="ced7e7"/>
        </w:tblPrEx>
        <w:trPr>
          <w:trHeight w:val="226" w:hRule="atLeast"/>
        </w:trPr>
        <w:tc>
          <w:tcPr>
            <w:tcW w:type="dxa" w:w="107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sz w:val="20"/>
                <w:szCs w:val="20"/>
                <w:shd w:val="nil" w:color="auto" w:fill="auto"/>
                <w:rtl w:val="0"/>
                <w:lang w:val="en-US"/>
              </w:rPr>
              <w:t>VAN</w:t>
            </w:r>
          </w:p>
        </w:tc>
        <w:tc>
          <w:tcPr>
            <w:tcW w:type="dxa" w:w="1177"/>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02</w:t>
            </w:r>
          </w:p>
        </w:tc>
        <w:tc>
          <w:tcPr>
            <w:tcW w:type="dxa" w:w="8313"/>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spacing w:line="276" w:lineRule="auto"/>
            </w:pPr>
            <w:r>
              <w:rPr>
                <w:rFonts w:ascii="Calibri" w:hAnsi="Calibri"/>
                <w:sz w:val="20"/>
                <w:szCs w:val="20"/>
                <w:shd w:val="nil" w:color="auto" w:fill="auto"/>
                <w:rtl w:val="0"/>
                <w:lang w:val="en-US"/>
              </w:rPr>
              <w:t>Hotel Sandman / Sheraton Guildford / Holiday Inn</w:t>
            </w:r>
          </w:p>
        </w:tc>
      </w:tr>
    </w:tbl>
    <w:p>
      <w:pPr>
        <w:pStyle w:val="Body"/>
        <w:widowControl w:val="0"/>
        <w:jc w:val="center"/>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p>
    <w:p>
      <w:pPr>
        <w:pStyle w:val="Body"/>
        <w:rPr>
          <w:rFonts w:ascii="Calibri" w:cs="Calibri" w:hAnsi="Calibri" w:eastAsia="Calibri"/>
          <w:b w:val="1"/>
          <w:bCs w:val="1"/>
          <w:sz w:val="20"/>
          <w:szCs w:val="20"/>
          <w:u w:val="single"/>
        </w:rPr>
      </w:pPr>
      <w:r>
        <w:rPr>
          <w:rFonts w:ascii="Calibri" w:hAnsi="Calibri"/>
          <w:b w:val="1"/>
          <w:bCs w:val="1"/>
          <w:sz w:val="20"/>
          <w:szCs w:val="20"/>
          <w:u w:val="single"/>
          <w:rtl w:val="0"/>
          <w:lang w:val="en-US"/>
        </w:rPr>
        <w:t>BASIC INFORMATION:</w:t>
      </w:r>
    </w:p>
    <w:tbl>
      <w:tblPr>
        <w:tblW w:w="10350" w:type="dxa"/>
        <w:jc w:val="left"/>
        <w:tblInd w:w="108" w:type="dxa"/>
        <w:tblBorders>
          <w:top w:val="single" w:color="ffffff" w:sz="8" w:space="0" w:shadow="0" w:frame="0"/>
          <w:left w:val="single" w:color="ffffff" w:sz="8" w:space="0" w:shadow="0" w:frame="0"/>
          <w:bottom w:val="single" w:color="ffffff" w:sz="8" w:space="0" w:shadow="0" w:frame="0"/>
          <w:right w:val="single" w:color="ffffff" w:sz="8" w:space="0" w:shadow="0" w:frame="0"/>
          <w:insideH w:val="single" w:color="ffffff" w:sz="8" w:space="0" w:shadow="0" w:frame="0"/>
          <w:insideV w:val="single" w:color="ffffff" w:sz="8" w:space="0" w:shadow="0" w:frame="0"/>
        </w:tblBorders>
        <w:shd w:val="clear" w:color="auto" w:fill="ced7e7"/>
        <w:tblLayout w:type="fixed"/>
      </w:tblPr>
      <w:tblGrid>
        <w:gridCol w:w="4050"/>
        <w:gridCol w:w="2267"/>
        <w:gridCol w:w="4033"/>
      </w:tblGrid>
      <w:tr>
        <w:tblPrEx>
          <w:shd w:val="clear" w:color="auto" w:fill="ced7e7"/>
        </w:tblPrEx>
        <w:trPr>
          <w:trHeight w:val="226" w:hRule="atLeast"/>
        </w:trPr>
        <w:tc>
          <w:tcPr>
            <w:tcW w:type="dxa" w:w="4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Hotels</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Transfer</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jc w:val="center"/>
            </w:pPr>
            <w:r>
              <w:rPr>
                <w:rFonts w:ascii="Calibri" w:hAnsi="Calibri"/>
                <w:b w:val="1"/>
                <w:bCs w:val="1"/>
                <w:i w:val="1"/>
                <w:iCs w:val="1"/>
                <w:sz w:val="20"/>
                <w:szCs w:val="20"/>
                <w:shd w:val="nil" w:color="auto" w:fill="auto"/>
                <w:rtl w:val="0"/>
                <w:lang w:val="en-US"/>
              </w:rPr>
              <w:t>Meal</w:t>
            </w:r>
          </w:p>
        </w:tc>
      </w:tr>
      <w:tr>
        <w:tblPrEx>
          <w:shd w:val="clear" w:color="auto" w:fill="ced7e7"/>
        </w:tblPrEx>
        <w:trPr>
          <w:trHeight w:val="486" w:hRule="atLeast"/>
        </w:trPr>
        <w:tc>
          <w:tcPr>
            <w:tcW w:type="dxa" w:w="4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Check in time: 4pm / Check out time: 11am</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All on PVT basis (Sprinter Van)</w:t>
            </w: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 xml:space="preserve">Breakfast: As provided by Hotel. </w:t>
            </w:r>
          </w:p>
        </w:tc>
      </w:tr>
      <w:tr>
        <w:tblPrEx>
          <w:shd w:val="clear" w:color="auto" w:fill="ced7e7"/>
        </w:tblPrEx>
        <w:trPr>
          <w:trHeight w:val="226" w:hRule="atLeast"/>
        </w:trPr>
        <w:tc>
          <w:tcPr>
            <w:tcW w:type="dxa" w:w="4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Breakfast time: 6:30 Am to 9:30 Am</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Lunch: On Own</w:t>
            </w:r>
          </w:p>
        </w:tc>
      </w:tr>
      <w:tr>
        <w:tblPrEx>
          <w:shd w:val="clear" w:color="auto" w:fill="ced7e7"/>
        </w:tblPrEx>
        <w:trPr>
          <w:trHeight w:val="226" w:hRule="atLeast"/>
        </w:trPr>
        <w:tc>
          <w:tcPr>
            <w:tcW w:type="dxa" w:w="4050"/>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Incidental Charges Must be paid by clients</w:t>
            </w:r>
          </w:p>
        </w:tc>
        <w:tc>
          <w:tcPr>
            <w:tcW w:type="dxa" w:w="2266"/>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tc>
        <w:tc>
          <w:tcPr>
            <w:tcW w:type="dxa" w:w="4032"/>
            <w:tcBorders>
              <w:top w:val="single" w:color="000000" w:sz="4" w:space="0" w:shadow="0" w:frame="0"/>
              <w:left w:val="single" w:color="000000" w:sz="4" w:space="0" w:shadow="0" w:frame="0"/>
              <w:bottom w:val="single" w:color="000000" w:sz="4" w:space="0" w:shadow="0" w:frame="0"/>
              <w:right w:val="single" w:color="000000" w:sz="4" w:space="0" w:shadow="0" w:frame="0"/>
            </w:tcBorders>
            <w:shd w:val="clear" w:color="auto" w:fill="auto"/>
            <w:tcMar>
              <w:top w:type="dxa" w:w="80"/>
              <w:left w:type="dxa" w:w="80"/>
              <w:bottom w:type="dxa" w:w="80"/>
              <w:right w:type="dxa" w:w="80"/>
            </w:tcMar>
            <w:vAlign w:val="top"/>
          </w:tcPr>
          <w:p>
            <w:pPr>
              <w:pStyle w:val="Body"/>
            </w:pPr>
            <w:r>
              <w:rPr>
                <w:rFonts w:ascii="Calibri" w:hAnsi="Calibri"/>
                <w:sz w:val="20"/>
                <w:szCs w:val="20"/>
                <w:shd w:val="nil" w:color="auto" w:fill="auto"/>
                <w:rtl w:val="0"/>
                <w:lang w:val="en-US"/>
              </w:rPr>
              <w:t>Dinner: On Own</w:t>
            </w:r>
          </w:p>
        </w:tc>
      </w:tr>
    </w:tbl>
    <w:p>
      <w:pPr>
        <w:pStyle w:val="Body"/>
        <w:widowControl w:val="0"/>
        <w:rPr>
          <w:rFonts w:ascii="Calibri" w:cs="Calibri" w:hAnsi="Calibri" w:eastAsia="Calibri"/>
          <w:b w:val="1"/>
          <w:bCs w:val="1"/>
          <w:sz w:val="20"/>
          <w:szCs w:val="20"/>
          <w:u w:val="single"/>
        </w:rPr>
      </w:pPr>
    </w:p>
    <w:p>
      <w:pPr>
        <w:pStyle w:val="Body"/>
        <w:tabs>
          <w:tab w:val="left" w:pos="3240"/>
        </w:tabs>
        <w:jc w:val="both"/>
        <w:rPr>
          <w:rFonts w:ascii="Calibri" w:cs="Calibri" w:hAnsi="Calibri" w:eastAsia="Calibri"/>
          <w:b w:val="1"/>
          <w:bCs w:val="1"/>
          <w:sz w:val="20"/>
          <w:szCs w:val="20"/>
          <w:u w:val="single"/>
        </w:rPr>
      </w:pPr>
    </w:p>
    <w:p>
      <w:pPr>
        <w:pStyle w:val="Body"/>
        <w:tabs>
          <w:tab w:val="left" w:pos="3240"/>
        </w:tabs>
        <w:jc w:val="both"/>
        <w:rPr>
          <w:rFonts w:ascii="Calibri" w:cs="Calibri" w:hAnsi="Calibri" w:eastAsia="Calibri"/>
          <w:b w:val="1"/>
          <w:bCs w:val="1"/>
          <w:sz w:val="16"/>
          <w:szCs w:val="16"/>
          <w:u w:val="single"/>
        </w:rPr>
      </w:pPr>
      <w:r>
        <w:rPr>
          <w:rFonts w:ascii="Calibri" w:hAnsi="Calibri"/>
          <w:b w:val="1"/>
          <w:bCs w:val="1"/>
          <w:sz w:val="16"/>
          <w:szCs w:val="16"/>
          <w:u w:val="single"/>
          <w:rtl w:val="0"/>
          <w:lang w:val="de-DE"/>
        </w:rPr>
        <w:t>GENERAL TERMS &amp; CONDITIONS:</w:t>
      </w:r>
    </w:p>
    <w:p>
      <w:pPr>
        <w:pStyle w:val="List Paragraph"/>
        <w:numPr>
          <w:ilvl w:val="0"/>
          <w:numId w:val="4"/>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Tours will be conducted in a Van with driver cum guide depending on the number of passengers confirmed.</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 xml:space="preserve">Child age </w:t>
      </w:r>
      <w:r>
        <w:rPr>
          <w:rFonts w:ascii="Wingdings" w:hAnsi="Wingdings" w:hint="default"/>
          <w:outline w:val="0"/>
          <w:color w:val="7f7f7f"/>
          <w:sz w:val="16"/>
          <w:szCs w:val="16"/>
          <w:u w:color="7f7f7f"/>
          <w:rtl w:val="0"/>
          <w14:textFill>
            <w14:solidFill>
              <w14:srgbClr w14:val="7F7F7F"/>
            </w14:solidFill>
          </w14:textFill>
        </w:rPr>
        <w:sym w:font="Wingdings" w:char="F0E0"/>
      </w:r>
      <w:r>
        <w:rPr>
          <w:rFonts w:ascii="Calibri" w:hAnsi="Calibri"/>
          <w:outline w:val="0"/>
          <w:color w:val="7f7f7f"/>
          <w:sz w:val="16"/>
          <w:szCs w:val="16"/>
          <w:u w:color="7f7f7f"/>
          <w:rtl w:val="0"/>
          <w:lang w:val="en-US"/>
          <w14:textFill>
            <w14:solidFill>
              <w14:srgbClr w14:val="7F7F7F"/>
            </w14:solidFill>
          </w14:textFill>
        </w:rPr>
        <w:t xml:space="preserve"> 2-9 years. Above 9 years is considered as an adult.</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We reserve the right to use alternative accommodation, sightseeing tours and transfer of equal or higher standards.</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No refunds either in part or full will be made for any unused services in above package like ground transportation, meals, accommodation, sightseeing tours.</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The Incidental charges are not included:  for instance: Porterage, tips, laundry, telephone calls, alcohol/non-alcoholic beverages.</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Early check-In is not guaranteed. Every effort will be made for passengers coming in early but this is at the hotel</w:t>
      </w:r>
      <w:r>
        <w:rPr>
          <w:rFonts w:ascii="Calibri" w:hAnsi="Calibri" w:hint="default"/>
          <w:outline w:val="0"/>
          <w:color w:val="7f7f7f"/>
          <w:sz w:val="16"/>
          <w:szCs w:val="16"/>
          <w:u w:color="7f7f7f"/>
          <w:rtl w:val="1"/>
          <w14:textFill>
            <w14:solidFill>
              <w14:srgbClr w14:val="7F7F7F"/>
            </w14:solidFill>
          </w14:textFill>
        </w:rPr>
        <w:t>’</w:t>
      </w:r>
      <w:r>
        <w:rPr>
          <w:rFonts w:ascii="Calibri" w:hAnsi="Calibri"/>
          <w:outline w:val="0"/>
          <w:color w:val="7f7f7f"/>
          <w:sz w:val="16"/>
          <w:szCs w:val="16"/>
          <w:u w:color="7f7f7f"/>
          <w:rtl w:val="0"/>
          <w:lang w:val="en-US"/>
          <w14:textFill>
            <w14:solidFill>
              <w14:srgbClr w14:val="7F7F7F"/>
            </w14:solidFill>
          </w14:textFill>
        </w:rPr>
        <w:t>s discretion &amp; availability.</w:t>
      </w:r>
    </w:p>
    <w:p>
      <w:pPr>
        <w:pStyle w:val="Body"/>
        <w:numPr>
          <w:ilvl w:val="0"/>
          <w:numId w:val="5"/>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Passengers requiring Wheelchair assistance will have to make their own arrangements.</w:t>
      </w:r>
    </w:p>
    <w:p>
      <w:pPr>
        <w:pStyle w:val="Body"/>
        <w:numPr>
          <w:ilvl w:val="0"/>
          <w:numId w:val="4"/>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 xml:space="preserve">Please note that some hotels require guests to give their Credit card/cash towards incidentals. No charges are levied unless guests use services not included in the package. </w:t>
      </w:r>
    </w:p>
    <w:p>
      <w:pPr>
        <w:pStyle w:val="Body"/>
        <w:numPr>
          <w:ilvl w:val="0"/>
          <w:numId w:val="4"/>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Please note for dinners in Niagara Falls, Orlando &amp; Las Vegas, and the restaurant will be walking distance from the Hotel and no transfers will be provided for the same.</w:t>
      </w:r>
    </w:p>
    <w:p>
      <w:pPr>
        <w:pStyle w:val="Body"/>
        <w:numPr>
          <w:ilvl w:val="0"/>
          <w:numId w:val="4"/>
        </w:numPr>
        <w:bidi w:val="0"/>
        <w:ind w:right="0"/>
        <w:jc w:val="both"/>
        <w:rPr>
          <w:rFonts w:ascii="Calibri" w:hAnsi="Calibri"/>
          <w:outline w:val="0"/>
          <w:color w:val="7f7f7f"/>
          <w:sz w:val="16"/>
          <w:szCs w:val="16"/>
          <w:rtl w:val="0"/>
          <w:lang w:val="en-US"/>
          <w14:textFill>
            <w14:solidFill>
              <w14:srgbClr w14:val="7F7F7F"/>
            </w14:solidFill>
          </w14:textFill>
        </w:rPr>
      </w:pPr>
      <w:r>
        <w:rPr>
          <w:rFonts w:ascii="Calibri" w:hAnsi="Calibri"/>
          <w:outline w:val="0"/>
          <w:color w:val="7f7f7f"/>
          <w:sz w:val="16"/>
          <w:szCs w:val="16"/>
          <w:u w:color="7f7f7f"/>
          <w:rtl w:val="0"/>
          <w:lang w:val="en-US"/>
          <w14:textFill>
            <w14:solidFill>
              <w14:srgbClr w14:val="7F7F7F"/>
            </w14:solidFill>
          </w14:textFill>
        </w:rPr>
        <w:t>Final working itinerary and vouchers will be sent by email 07 days prior to departure date.</w:t>
      </w:r>
    </w:p>
    <w:p>
      <w:pPr>
        <w:pStyle w:val="Body"/>
        <w:tabs>
          <w:tab w:val="left" w:pos="3240"/>
        </w:tabs>
        <w:jc w:val="both"/>
        <w:rPr>
          <w:rFonts w:ascii="Calibri" w:cs="Calibri" w:hAnsi="Calibri" w:eastAsia="Calibri"/>
          <w:outline w:val="0"/>
          <w:color w:val="7f7f7f"/>
          <w:sz w:val="16"/>
          <w:szCs w:val="16"/>
          <w:u w:color="7f7f7f"/>
          <w14:textFill>
            <w14:solidFill>
              <w14:srgbClr w14:val="7F7F7F"/>
            </w14:solidFill>
          </w14:textFill>
        </w:rPr>
      </w:pPr>
    </w:p>
    <w:p>
      <w:pPr>
        <w:pStyle w:val="Body"/>
        <w:ind w:left="720" w:hanging="720"/>
      </w:pPr>
      <w:r>
        <w:rPr>
          <w:b w:val="1"/>
          <w:bCs w:val="1"/>
          <w:sz w:val="16"/>
          <w:szCs w:val="16"/>
          <w:u w:val="single"/>
        </w:rPr>
        <w:drawing xmlns:a="http://schemas.openxmlformats.org/drawingml/2006/main">
          <wp:anchor distT="0" distB="0" distL="0" distR="0" simplePos="0" relativeHeight="251657216" behindDoc="1" locked="0" layoutInCell="1" allowOverlap="1">
            <wp:simplePos x="0" y="0"/>
            <wp:positionH relativeFrom="page">
              <wp:posOffset>5991225</wp:posOffset>
            </wp:positionH>
            <wp:positionV relativeFrom="line">
              <wp:posOffset>7191375</wp:posOffset>
            </wp:positionV>
            <wp:extent cx="1466850" cy="476250"/>
            <wp:effectExtent l="0" t="0" r="0" b="0"/>
            <wp:wrapNone/>
            <wp:docPr id="1073741827" name="officeArt object" descr="sigimg1.jpg"/>
            <wp:cNvGraphicFramePr/>
            <a:graphic xmlns:a="http://schemas.openxmlformats.org/drawingml/2006/main">
              <a:graphicData uri="http://schemas.openxmlformats.org/drawingml/2006/picture">
                <pic:pic xmlns:pic="http://schemas.openxmlformats.org/drawingml/2006/picture">
                  <pic:nvPicPr>
                    <pic:cNvPr id="1073741827" name="sigimg1.jpg" descr="sigimg1.jpg"/>
                    <pic:cNvPicPr>
                      <a:picLocks noChangeAspect="1"/>
                    </pic:cNvPicPr>
                  </pic:nvPicPr>
                  <pic:blipFill>
                    <a:blip r:embed="rId6">
                      <a:extLst/>
                    </a:blip>
                    <a:stretch>
                      <a:fillRect/>
                    </a:stretch>
                  </pic:blipFill>
                  <pic:spPr>
                    <a:xfrm>
                      <a:off x="0" y="0"/>
                      <a:ext cx="1466850" cy="476250"/>
                    </a:xfrm>
                    <a:prstGeom prst="rect">
                      <a:avLst/>
                    </a:prstGeom>
                    <a:ln w="12700" cap="flat">
                      <a:noFill/>
                      <a:miter lim="400000"/>
                    </a:ln>
                    <a:effectLst/>
                  </pic:spPr>
                </pic:pic>
              </a:graphicData>
            </a:graphic>
          </wp:anchor>
        </w:drawing>
      </w:r>
    </w:p>
    <w:sectPr>
      <w:headerReference w:type="default" r:id="rId7"/>
      <w:footerReference w:type="default" r:id="rId8"/>
      <w:pgSz w:w="12240" w:h="15840" w:orient="portrait"/>
      <w:pgMar w:top="360" w:right="1080" w:bottom="900" w:left="81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Wingding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o"/>
      <w:lvlJc w:val="left"/>
      <w:pPr>
        <w:tabs>
          <w:tab w:val="left" w:pos="720"/>
        </w:tabs>
        <w:ind w:left="144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multiLevelType w:val="hybridMultilevel"/>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720"/>
        </w:tabs>
        <w:ind w:left="14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720"/>
        </w:tabs>
        <w:ind w:left="21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720"/>
        </w:tabs>
        <w:ind w:left="28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o"/>
      <w:lvlJc w:val="left"/>
      <w:pPr>
        <w:tabs>
          <w:tab w:val="left" w:pos="720"/>
        </w:tabs>
        <w:ind w:left="360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720"/>
        </w:tabs>
        <w:ind w:left="43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720"/>
        </w:tabs>
        <w:ind w:left="50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o"/>
      <w:lvlJc w:val="left"/>
      <w:pPr>
        <w:tabs>
          <w:tab w:val="left" w:pos="720"/>
        </w:tabs>
        <w:ind w:left="5760" w:hanging="360"/>
      </w:pPr>
      <w:rPr>
        <w:rFonts w:ascii="Wingdings" w:cs="Wingdings" w:hAnsi="Wingdings" w:eastAsia="Wingding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720"/>
        </w:tabs>
        <w:ind w:left="64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multiLevelType w:val="hybridMultilevel"/>
    <w:numStyleLink w:val="Imported Style 3"/>
  </w:abstractNum>
  <w:abstractNum w:abstractNumId="3">
    <w:multiLevelType w:val="hybridMultilevel"/>
    <w:styleLink w:val="Imported Style 3"/>
    <w:lvl w:ilvl="0">
      <w:start w:val="1"/>
      <w:numFmt w:val="bullet"/>
      <w:suff w:val="tab"/>
      <w:lvlText w:val="➢"/>
      <w:lvlJc w:val="left"/>
      <w:pPr>
        <w:tabs>
          <w:tab w:val="left" w:pos="3240"/>
        </w:tabs>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3240"/>
        </w:tabs>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3240"/>
        </w:tabs>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3240"/>
        </w:tabs>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3240"/>
        </w:tabs>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3240"/>
        </w:tabs>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3240"/>
        </w:tabs>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3240"/>
        </w:tabs>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0"/>
  </w:num>
  <w:num w:numId="2">
    <w:abstractNumId w:val="1"/>
  </w:num>
  <w:num w:numId="3">
    <w:abstractNumId w:val="3"/>
  </w:num>
  <w:num w:numId="4">
    <w:abstractNumId w:val="2"/>
  </w:num>
  <w:num w:numId="5">
    <w:abstractNumId w:val="2"/>
    <w:lvlOverride w:ilvl="0">
      <w:lvl w:ilvl="0">
        <w:start w:val="1"/>
        <w:numFmt w:val="bullet"/>
        <w:suff w:val="tab"/>
        <w:lvlText w:val="➢"/>
        <w:lvlJc w:val="left"/>
        <w:pPr>
          <w:ind w:left="7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0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24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96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68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0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20"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character" w:styleId="Link">
    <w:name w:val="Link"/>
    <w:rPr>
      <w:outline w:val="0"/>
      <w:color w:val="0000ff"/>
      <w:u w:val="single" w:color="0000ff"/>
      <w14:textFill>
        <w14:solidFill>
          <w14:srgbClr w14:val="0000FF"/>
        </w14:solidFill>
      </w14:textFill>
    </w:rPr>
  </w:style>
  <w:style w:type="character" w:styleId="Hyperlink.0">
    <w:name w:val="Hyperlink.0"/>
    <w:basedOn w:val="Link"/>
    <w:next w:val="Hyperlink.0"/>
    <w:rPr>
      <w:outline w:val="0"/>
      <w:color w:val="000000"/>
      <w:sz w:val="24"/>
      <w:szCs w:val="24"/>
      <w:u w:val="none" w:color="000000"/>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noFill/>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Arial" w:cs="Arial Unicode MS" w:hAnsi="Arial"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3">
    <w:name w:val="Imported Style 3"/>
    <w:pPr>
      <w:numPr>
        <w:numId w:val="3"/>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numbering" Target="numbering.xml"/><Relationship Id="rId10"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